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A4BA" w14:textId="5170BB70" w:rsidR="00B82772" w:rsidRPr="004455FD" w:rsidRDefault="00B82772" w:rsidP="00B82772">
      <w:pPr>
        <w:spacing w:after="240"/>
        <w:jc w:val="right"/>
        <w:rPr>
          <w:rFonts w:asciiTheme="minorHAnsi" w:hAnsiTheme="minorHAnsi" w:cstheme="minorHAnsi"/>
        </w:rPr>
      </w:pPr>
      <w:bookmarkStart w:id="0" w:name="OLE_LINK41"/>
      <w:bookmarkStart w:id="1" w:name="OLE_LINK42"/>
      <w:r w:rsidRPr="004455FD">
        <w:rPr>
          <w:rFonts w:asciiTheme="minorHAnsi" w:hAnsiTheme="minorHAnsi" w:cstheme="minorHAnsi"/>
        </w:rPr>
        <w:t xml:space="preserve">Załącznik </w:t>
      </w:r>
      <w:r w:rsidR="00CC67E8">
        <w:rPr>
          <w:rFonts w:asciiTheme="minorHAnsi" w:hAnsiTheme="minorHAnsi" w:cstheme="minorHAnsi"/>
        </w:rPr>
        <w:t>7</w:t>
      </w:r>
      <w:r w:rsidRPr="004455FD">
        <w:rPr>
          <w:rFonts w:asciiTheme="minorHAnsi" w:hAnsiTheme="minorHAnsi" w:cstheme="minorHAnsi"/>
        </w:rPr>
        <w:t>.</w:t>
      </w:r>
      <w:r w:rsidR="002E006A" w:rsidRPr="004455FD">
        <w:rPr>
          <w:rFonts w:asciiTheme="minorHAnsi" w:hAnsiTheme="minorHAnsi" w:cstheme="minorHAnsi"/>
        </w:rPr>
        <w:t>3</w:t>
      </w:r>
      <w:r w:rsidR="00B377C5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pPr w:leftFromText="142" w:rightFromText="142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528"/>
        <w:gridCol w:w="1848"/>
      </w:tblGrid>
      <w:tr w:rsidR="00B82772" w:rsidRPr="004455FD" w14:paraId="67197553" w14:textId="77777777" w:rsidTr="00B82772">
        <w:trPr>
          <w:trHeight w:val="851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bookmarkEnd w:id="0"/>
          <w:bookmarkEnd w:id="1"/>
          <w:p w14:paraId="493F092B" w14:textId="77777777" w:rsidR="00B82772" w:rsidRPr="00610B8D" w:rsidRDefault="00B82772" w:rsidP="00B82772">
            <w:pPr>
              <w:pStyle w:val="Tekstpodstawowy"/>
              <w:spacing w:line="48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sz w:val="28"/>
                <w:szCs w:val="28"/>
              </w:rPr>
            </w:pPr>
            <w:r w:rsidRPr="00610B8D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Szczegółowy opis przedmiotu zamówienia</w:t>
            </w:r>
          </w:p>
          <w:p w14:paraId="124F9422" w14:textId="390BEE18" w:rsidR="00B82772" w:rsidRPr="00610B8D" w:rsidRDefault="00B82772" w:rsidP="00B82772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610B8D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Część I</w:t>
            </w:r>
            <w:r w:rsidR="002E006A" w:rsidRPr="00610B8D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II</w:t>
            </w:r>
            <w:r w:rsidR="0066264A" w:rsidRPr="00610B8D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 xml:space="preserve"> </w:t>
            </w:r>
          </w:p>
          <w:p w14:paraId="699DD5A1" w14:textId="37C29A59" w:rsidR="00B82772" w:rsidRPr="004455FD" w:rsidRDefault="00B82772" w:rsidP="00371EB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Składając ofertę w postępowaniu o udzielenie zamówienia publicznego pn.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EB8" w:rsidRPr="004455FD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371EB8" w:rsidRPr="00610B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Dostaw</w:t>
            </w:r>
            <w:r w:rsidR="00610B8D" w:rsidRPr="00610B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s</w:t>
            </w:r>
            <w:r w:rsidR="00371EB8" w:rsidRPr="00610B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przętu komputerowego, urządzeń peryferyjnych i oprogramowania do IGiPZ PAN w Warszawie”</w:t>
            </w:r>
            <w:r w:rsidRPr="00610B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znak sprawy: AD</w:t>
            </w:r>
            <w:r w:rsidR="00371EB8" w:rsidRPr="004455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71EB8" w:rsidRPr="004455FD">
              <w:rPr>
                <w:rFonts w:asciiTheme="minorHAnsi" w:hAnsiTheme="minorHAnsi" w:cstheme="minorHAnsi"/>
                <w:sz w:val="22"/>
                <w:szCs w:val="22"/>
              </w:rPr>
              <w:t>5.6.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2023, w zakresie dostaw oferujemy nw. urządzenia (</w:t>
            </w:r>
            <w:r w:rsidRPr="004455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WYMAGANE JEST BEZWZGLĘDNE WYPEŁNIENIE WSZYSTKICH ŻÓŁTYCH PÓL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10B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2736F" w:rsidRPr="004455FD" w14:paraId="1D6D2AFD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13E4E80" w14:textId="74E87342" w:rsidR="00E2736F" w:rsidRPr="00610B8D" w:rsidRDefault="00371EB8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E2736F" w:rsidRPr="00610B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1985" w:type="dxa"/>
            <w:vAlign w:val="center"/>
          </w:tcPr>
          <w:p w14:paraId="2E567BCA" w14:textId="01CB22DA" w:rsidR="00E2736F" w:rsidRPr="00610B8D" w:rsidRDefault="00E273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technicznych i funkcjonalnych</w:t>
            </w:r>
          </w:p>
        </w:tc>
        <w:tc>
          <w:tcPr>
            <w:tcW w:w="5528" w:type="dxa"/>
            <w:vAlign w:val="center"/>
          </w:tcPr>
          <w:p w14:paraId="46D7AE74" w14:textId="652599EE" w:rsidR="00E2736F" w:rsidRPr="00610B8D" w:rsidRDefault="00E273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848" w:type="dxa"/>
            <w:vAlign w:val="center"/>
          </w:tcPr>
          <w:p w14:paraId="5B4C6936" w14:textId="4A9258BE" w:rsidR="00E2736F" w:rsidRPr="00610B8D" w:rsidRDefault="0073317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73317F" w:rsidRPr="004455FD" w14:paraId="13D341E9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740ABBC2" w14:textId="002BA8CB" w:rsidR="00610B8D" w:rsidRDefault="00653685" w:rsidP="00610B8D">
            <w:pPr>
              <w:spacing w:before="240" w:line="276" w:lineRule="auto"/>
              <w:ind w:right="6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" w:name="OLE_LINK138"/>
            <w:bookmarkStart w:id="3" w:name="OLE_LINK139"/>
            <w:bookmarkStart w:id="4" w:name="OLE_LINK51"/>
            <w:bookmarkStart w:id="5" w:name="OLE_LINK52"/>
            <w:bookmarkStart w:id="6" w:name="OLE_LINK87"/>
            <w:r w:rsidRPr="00445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Komputer przenośny </w:t>
            </w:r>
            <w:bookmarkEnd w:id="2"/>
            <w:bookmarkEnd w:id="3"/>
            <w:r w:rsidR="00610B8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2E006A" w:rsidRPr="00610B8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610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 szt.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C203ACB" w14:textId="08DFA541" w:rsidR="00653685" w:rsidRDefault="00653685" w:rsidP="00610B8D">
            <w:pPr>
              <w:spacing w:line="276" w:lineRule="auto"/>
              <w:ind w:right="6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(np.</w:t>
            </w:r>
            <w:r w:rsidR="00DD24E1"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Dell Latitude 5440 i7-1370P 14.0 1920x1080 FHD IPS 32GB 512GB SSD NVMe MX550 k.Podśw. CAM W11PRO 3YNBD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lub równoważny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E1EC74E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49E6F339" w14:textId="3D6D1CDE" w:rsidR="00610B8D" w:rsidRDefault="00610B8D" w:rsidP="00610B8D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743C16FC" w14:textId="7C8F32E7" w:rsidR="00610B8D" w:rsidRPr="00610B8D" w:rsidRDefault="00610B8D" w:rsidP="00610B8D">
            <w:pPr>
              <w:pStyle w:val="Akapitzlist"/>
              <w:numPr>
                <w:ilvl w:val="0"/>
                <w:numId w:val="3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bookmarkEnd w:id="4"/>
          <w:bookmarkEnd w:id="5"/>
          <w:bookmarkEnd w:id="6"/>
          <w:p w14:paraId="5EB65477" w14:textId="3C0DAB3F" w:rsidR="0073317F" w:rsidRPr="004455FD" w:rsidRDefault="0073317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56F" w:rsidRPr="004455FD" w14:paraId="7FD71A98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18B73426" w14:textId="77777777" w:rsidR="0036056F" w:rsidRPr="004455FD" w:rsidRDefault="0036056F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147406587"/>
          </w:p>
        </w:tc>
        <w:tc>
          <w:tcPr>
            <w:tcW w:w="1985" w:type="dxa"/>
            <w:vAlign w:val="center"/>
          </w:tcPr>
          <w:p w14:paraId="47584396" w14:textId="069537ED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2025AAA9" w14:textId="3FA82698" w:rsidR="0036056F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Komputer przenośny</w:t>
            </w:r>
          </w:p>
        </w:tc>
        <w:tc>
          <w:tcPr>
            <w:tcW w:w="1848" w:type="dxa"/>
            <w:vAlign w:val="center"/>
          </w:tcPr>
          <w:p w14:paraId="6010CEB7" w14:textId="6D93EE33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056F" w:rsidRPr="004455FD" w14:paraId="407DF890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F9E730A" w14:textId="77777777" w:rsidR="0036056F" w:rsidRPr="004455FD" w:rsidRDefault="0036056F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B0159C" w14:textId="258F22D7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5528" w:type="dxa"/>
            <w:vAlign w:val="center"/>
          </w:tcPr>
          <w:p w14:paraId="007F8329" w14:textId="30DD5C07" w:rsidR="0036056F" w:rsidRPr="004455FD" w:rsidRDefault="0036056F" w:rsidP="00610B8D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Microsoft Windows 11 Professional 64bit PL</w:t>
            </w:r>
          </w:p>
          <w:p w14:paraId="5A39C661" w14:textId="149AB18D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lub równoważny, zapewniający współpracę z Active Directory i oprogramowaniem ArcMAP</w:t>
            </w:r>
          </w:p>
        </w:tc>
        <w:tc>
          <w:tcPr>
            <w:tcW w:w="1848" w:type="dxa"/>
            <w:vAlign w:val="center"/>
          </w:tcPr>
          <w:p w14:paraId="757C66BB" w14:textId="5F261555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056F" w:rsidRPr="004455FD" w14:paraId="56CAE89D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F48F735" w14:textId="77777777" w:rsidR="0036056F" w:rsidRPr="004455FD" w:rsidRDefault="0036056F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147405574"/>
          </w:p>
        </w:tc>
        <w:tc>
          <w:tcPr>
            <w:tcW w:w="1985" w:type="dxa"/>
            <w:vAlign w:val="center"/>
          </w:tcPr>
          <w:p w14:paraId="1D4079BB" w14:textId="372044F8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528" w:type="dxa"/>
            <w:vAlign w:val="center"/>
          </w:tcPr>
          <w:p w14:paraId="4D8ACDBB" w14:textId="0C23B27A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OLE_LINK140"/>
            <w:bookmarkStart w:id="10" w:name="OLE_LINK141"/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O wydajności większej niż 2</w:t>
            </w:r>
            <w:r w:rsidR="00DD24E1" w:rsidRPr="004455FD">
              <w:rPr>
                <w:rFonts w:asciiTheme="minorHAnsi" w:hAnsiTheme="minorHAnsi" w:cstheme="minorHAnsi"/>
                <w:sz w:val="22"/>
                <w:szCs w:val="22"/>
              </w:rPr>
              <w:t>2249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punktów w teście PassMark z dnia 3 października 2023 roku (Załącznik </w:t>
            </w:r>
            <w:r w:rsidR="00CC67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  <w:r w:rsidR="00610B8D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End w:id="9"/>
            <w:bookmarkEnd w:id="10"/>
          </w:p>
        </w:tc>
        <w:tc>
          <w:tcPr>
            <w:tcW w:w="1848" w:type="dxa"/>
            <w:vAlign w:val="center"/>
          </w:tcPr>
          <w:p w14:paraId="562E4731" w14:textId="77777777" w:rsidR="0036056F" w:rsidRPr="004455FD" w:rsidRDefault="0036056F" w:rsidP="00610B8D">
            <w:pPr>
              <w:spacing w:line="276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  <w:p w14:paraId="61034DC2" w14:textId="7091FE2A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8"/>
      <w:tr w:rsidR="0036056F" w:rsidRPr="004455FD" w14:paraId="115A8A26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173B3CE1" w14:textId="77777777" w:rsidR="0036056F" w:rsidRPr="004455FD" w:rsidRDefault="0036056F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69B43F3" w14:textId="3083EC41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5528" w:type="dxa"/>
            <w:vAlign w:val="center"/>
          </w:tcPr>
          <w:p w14:paraId="1D8AB4AB" w14:textId="4A3D8096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32 GB</w:t>
            </w:r>
          </w:p>
        </w:tc>
        <w:tc>
          <w:tcPr>
            <w:tcW w:w="1848" w:type="dxa"/>
            <w:vAlign w:val="center"/>
          </w:tcPr>
          <w:p w14:paraId="6D41D378" w14:textId="4135B071" w:rsidR="0036056F" w:rsidRPr="004455FD" w:rsidRDefault="0036056F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4455FD" w14:paraId="7399C940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72502E61" w14:textId="77777777" w:rsidR="00853691" w:rsidRPr="004455FD" w:rsidRDefault="00853691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10412B" w14:textId="5A95535E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5528" w:type="dxa"/>
            <w:vAlign w:val="center"/>
          </w:tcPr>
          <w:p w14:paraId="4FA0C0E6" w14:textId="09D21628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Dedykowana, 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posiadająca </w:t>
            </w:r>
            <w:r w:rsidR="009E3607"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GB </w:t>
            </w:r>
            <w:r w:rsidR="009E3607"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i o wydajności większej niż 4540 punktów w teście PassMark z dnia 3 października 2023 roku (Załącznik </w:t>
            </w:r>
            <w:r w:rsidR="00CC67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E3607" w:rsidRPr="004455FD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  <w:r w:rsidR="00610B8D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  <w:r w:rsidR="009E3607" w:rsidRPr="004455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  <w:vAlign w:val="center"/>
          </w:tcPr>
          <w:p w14:paraId="73E6679D" w14:textId="77777777" w:rsidR="00853691" w:rsidRPr="004455FD" w:rsidRDefault="00853691" w:rsidP="00610B8D">
            <w:pPr>
              <w:spacing w:line="276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  <w:p w14:paraId="65150CD2" w14:textId="6921DB62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4455FD" w14:paraId="7C9AD70A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8D16B94" w14:textId="77777777" w:rsidR="00853691" w:rsidRPr="004455FD" w:rsidRDefault="00853691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18E196" w14:textId="5B87F217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</w:p>
        </w:tc>
        <w:tc>
          <w:tcPr>
            <w:tcW w:w="5528" w:type="dxa"/>
            <w:vAlign w:val="center"/>
          </w:tcPr>
          <w:p w14:paraId="50F5F242" w14:textId="26C4AB27" w:rsidR="00853691" w:rsidRPr="004455FD" w:rsidRDefault="00853691" w:rsidP="00610B8D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Przekątna wyświetlanego obrazu: </w:t>
            </w:r>
            <w:r w:rsidR="00DD24E1" w:rsidRPr="004455FD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cali</w:t>
            </w:r>
          </w:p>
          <w:p w14:paraId="06D43C7F" w14:textId="22F4DF02" w:rsidR="00853691" w:rsidRPr="004455FD" w:rsidRDefault="00853691" w:rsidP="00610B8D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Rodzaj ekranu: IPS z powłoką przeciwodblaskową</w:t>
            </w:r>
          </w:p>
          <w:p w14:paraId="7C11A711" w14:textId="2DAC2766" w:rsidR="00853691" w:rsidRPr="004455FD" w:rsidRDefault="00853691" w:rsidP="00610B8D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Rozdzielczość: min. 1920 x 1080</w:t>
            </w:r>
          </w:p>
          <w:p w14:paraId="469302A5" w14:textId="51FACA2D" w:rsidR="00853691" w:rsidRPr="004455FD" w:rsidRDefault="00853691" w:rsidP="00610B8D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Jasność: </w:t>
            </w:r>
            <w:r w:rsidR="00DD24E1" w:rsidRPr="004455F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0 nitów</w:t>
            </w:r>
          </w:p>
        </w:tc>
        <w:tc>
          <w:tcPr>
            <w:tcW w:w="1848" w:type="dxa"/>
            <w:vAlign w:val="center"/>
          </w:tcPr>
          <w:p w14:paraId="10D954E7" w14:textId="06211C01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4455FD" w14:paraId="0D5C265A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1E1E3CFB" w14:textId="77777777" w:rsidR="00853691" w:rsidRPr="004455FD" w:rsidRDefault="00853691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161DF0" w14:textId="268C185F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5528" w:type="dxa"/>
            <w:vAlign w:val="center"/>
          </w:tcPr>
          <w:p w14:paraId="30872EDE" w14:textId="6E324D94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512 GB PCIe NVMe SSD M.2 Class </w:t>
            </w:r>
            <w:r w:rsidR="00DD24E1"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1848" w:type="dxa"/>
            <w:vAlign w:val="center"/>
          </w:tcPr>
          <w:p w14:paraId="4D1DDAB5" w14:textId="7DFACC4A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4455FD" w14:paraId="0975B45D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590DA545" w14:textId="77777777" w:rsidR="00853691" w:rsidRPr="004455FD" w:rsidRDefault="00853691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B8A3F46" w14:textId="678FADFB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400AA2C4" w14:textId="77777777" w:rsidR="00853691" w:rsidRPr="004455FD" w:rsidRDefault="00853691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 x USB 3.2 pierwszej generacji (jeden z funkcją PowerShare)</w:t>
            </w:r>
          </w:p>
          <w:p w14:paraId="731307A6" w14:textId="77777777" w:rsidR="00853691" w:rsidRPr="004455FD" w:rsidRDefault="00853691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 x Thunderbolt 4 z trybem alternatywnym: DP, USB-C, USB-4</w:t>
            </w:r>
          </w:p>
          <w:p w14:paraId="3743C048" w14:textId="474B2CF1" w:rsidR="00853691" w:rsidRPr="004455FD" w:rsidRDefault="00853691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x HDMI 2.0</w:t>
            </w:r>
          </w:p>
          <w:p w14:paraId="3D3453BD" w14:textId="6ADCE3BB" w:rsidR="00853691" w:rsidRPr="004455FD" w:rsidRDefault="00853691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RJ-45</w:t>
            </w:r>
          </w:p>
          <w:p w14:paraId="01AA6043" w14:textId="2A0805E6" w:rsidR="00853691" w:rsidRPr="004455FD" w:rsidRDefault="00853691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5A038F"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 port audio</w:t>
            </w:r>
          </w:p>
        </w:tc>
        <w:tc>
          <w:tcPr>
            <w:tcW w:w="1848" w:type="dxa"/>
            <w:vAlign w:val="center"/>
          </w:tcPr>
          <w:p w14:paraId="003B9953" w14:textId="197C3170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4455FD" w14:paraId="07441DF2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3192A4DF" w14:textId="77777777" w:rsidR="00853691" w:rsidRPr="004455FD" w:rsidRDefault="00853691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CBC661" w14:textId="0E125C3D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</w:p>
        </w:tc>
        <w:tc>
          <w:tcPr>
            <w:tcW w:w="5528" w:type="dxa"/>
            <w:vAlign w:val="center"/>
          </w:tcPr>
          <w:p w14:paraId="2B0051AF" w14:textId="462D1E66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2x2 MIMO, Wi-Fi 6</w:t>
            </w:r>
            <w:r w:rsidR="005A038F"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 (Wi-Fi 802.11ax),</w:t>
            </w:r>
          </w:p>
          <w:p w14:paraId="618664BF" w14:textId="5AB348E5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Bluetooth 5.3</w:t>
            </w:r>
          </w:p>
        </w:tc>
        <w:tc>
          <w:tcPr>
            <w:tcW w:w="1848" w:type="dxa"/>
            <w:vAlign w:val="center"/>
          </w:tcPr>
          <w:p w14:paraId="7BD3CBF3" w14:textId="4C816795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4455FD" w14:paraId="0400D287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0BA347A8" w14:textId="77777777" w:rsidR="00853691" w:rsidRPr="004455FD" w:rsidRDefault="00853691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00B075" w14:textId="716952C5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5528" w:type="dxa"/>
            <w:vAlign w:val="center"/>
          </w:tcPr>
          <w:p w14:paraId="57EF1561" w14:textId="77777777" w:rsidR="00853691" w:rsidRPr="004455FD" w:rsidRDefault="00853691" w:rsidP="00610B8D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Touchpad wielodotykowy</w:t>
            </w:r>
          </w:p>
          <w:p w14:paraId="0A141AB6" w14:textId="40703D43" w:rsidR="00853691" w:rsidRPr="004455FD" w:rsidRDefault="00853691" w:rsidP="00610B8D">
            <w:pPr>
              <w:pStyle w:val="Bezodstpw20"/>
              <w:ind w:left="174" w:hanging="17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Podświetlana klawiatura QWERTY</w:t>
            </w:r>
          </w:p>
          <w:p w14:paraId="40515DE2" w14:textId="0F82A0A6" w:rsidR="00853691" w:rsidRPr="004455FD" w:rsidRDefault="00853691" w:rsidP="00610B8D">
            <w:pPr>
              <w:pStyle w:val="Bezodstpw20"/>
              <w:ind w:left="709" w:hanging="709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Kamera internetowa</w:t>
            </w:r>
          </w:p>
          <w:p w14:paraId="0C8B6F90" w14:textId="77777777" w:rsidR="00853691" w:rsidRPr="004455FD" w:rsidRDefault="00853691" w:rsidP="00610B8D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Dwa mikrofony</w:t>
            </w:r>
          </w:p>
          <w:p w14:paraId="5C438D3A" w14:textId="2CEAF893" w:rsidR="00853691" w:rsidRPr="004455FD" w:rsidRDefault="00853691" w:rsidP="00610B8D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Głośniki stereofoniczne</w:t>
            </w:r>
          </w:p>
          <w:p w14:paraId="76829189" w14:textId="77777777" w:rsidR="00853691" w:rsidRPr="004455FD" w:rsidRDefault="00853691" w:rsidP="00610B8D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TPM</w:t>
            </w:r>
          </w:p>
          <w:p w14:paraId="3F7E235D" w14:textId="0A2A46C3" w:rsidR="00B8796D" w:rsidRPr="004455FD" w:rsidRDefault="00B8796D" w:rsidP="00610B8D">
            <w:pPr>
              <w:pStyle w:val="Bezodstpw2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Bateria 42 Wh</w:t>
            </w:r>
          </w:p>
        </w:tc>
        <w:tc>
          <w:tcPr>
            <w:tcW w:w="1848" w:type="dxa"/>
            <w:vAlign w:val="center"/>
          </w:tcPr>
          <w:p w14:paraId="651F7CBA" w14:textId="1B6FAD6D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3691" w:rsidRPr="004455FD" w14:paraId="63FE7828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17D5DF7" w14:textId="77777777" w:rsidR="00853691" w:rsidRPr="004455FD" w:rsidRDefault="00853691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8A9928" w14:textId="70993BC3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1D2277DD" w14:textId="21E120E1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Minimum 36 miesięcy gwarancji. Serwis urządzenia musi być realizowany przez Producenta lub Autoryzowanego Partnera Serwisowego Producenta w siedzibie zamawiającego. Czas reakcji serwisu do 2 dni roboczych. Zamawiający nie dopuszcza komputerów odnawianych.</w:t>
            </w:r>
          </w:p>
        </w:tc>
        <w:tc>
          <w:tcPr>
            <w:tcW w:w="1848" w:type="dxa"/>
            <w:vAlign w:val="center"/>
          </w:tcPr>
          <w:p w14:paraId="4E5D1514" w14:textId="265CF076" w:rsidR="00853691" w:rsidRPr="004455FD" w:rsidRDefault="00853691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OLE_LINK55"/>
            <w:bookmarkStart w:id="12" w:name="OLE_LINK56"/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11"/>
            <w:bookmarkEnd w:id="12"/>
          </w:p>
        </w:tc>
      </w:tr>
      <w:tr w:rsidR="00853691" w:rsidRPr="004455FD" w14:paraId="4BF63780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544D7DE7" w14:textId="77777777" w:rsidR="00610B8D" w:rsidRDefault="00323F64" w:rsidP="00610B8D">
            <w:pPr>
              <w:spacing w:before="240" w:line="276" w:lineRule="auto"/>
              <w:ind w:right="6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3" w:name="OLE_LINK90"/>
            <w:bookmarkStart w:id="14" w:name="OLE_LINK91"/>
            <w:bookmarkEnd w:id="7"/>
            <w:r w:rsidRPr="004455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Komputer </w:t>
            </w:r>
            <w:r w:rsidRPr="00610B8D">
              <w:rPr>
                <w:rFonts w:asciiTheme="minorHAnsi" w:hAnsiTheme="minorHAnsi" w:cstheme="minorHAnsi"/>
                <w:b/>
                <w:sz w:val="22"/>
                <w:szCs w:val="22"/>
              </w:rPr>
              <w:t>przenośny III – 1 szt.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9C94707" w14:textId="4C7CEC3D" w:rsidR="00323F64" w:rsidRPr="004455FD" w:rsidRDefault="00323F64" w:rsidP="00610B8D">
            <w:pPr>
              <w:spacing w:line="276" w:lineRule="auto"/>
              <w:ind w:right="60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bookmarkStart w:id="15" w:name="OLE_LINK101"/>
            <w:bookmarkStart w:id="16" w:name="OLE_LINK102"/>
            <w:r w:rsidR="000453FA"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HP Victus 15 Ryzen 5-5600H/32GB/960/Win11 RTX3050 144Hz</w:t>
            </w:r>
            <w:r w:rsidR="00CC18E4"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bookmarkEnd w:id="15"/>
            <w:bookmarkEnd w:id="16"/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lub równoważny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bookmarkEnd w:id="13"/>
          <w:bookmarkEnd w:id="14"/>
          <w:p w14:paraId="3D60858C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5053816F" w14:textId="5DB18FE0" w:rsidR="00610B8D" w:rsidRDefault="00610B8D" w:rsidP="00610B8D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471000A9" w14:textId="372951A5" w:rsidR="00853691" w:rsidRPr="00610B8D" w:rsidRDefault="00610B8D" w:rsidP="00610B8D">
            <w:pPr>
              <w:pStyle w:val="Akapitzlist"/>
              <w:numPr>
                <w:ilvl w:val="0"/>
                <w:numId w:val="4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23F64" w:rsidRPr="004455FD" w14:paraId="15A5FF51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32FDB3BC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E513C4" w14:textId="6404C8C4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74342DF0" w14:textId="530045BD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Komputer przenośny</w:t>
            </w:r>
          </w:p>
        </w:tc>
        <w:tc>
          <w:tcPr>
            <w:tcW w:w="1848" w:type="dxa"/>
            <w:vAlign w:val="center"/>
          </w:tcPr>
          <w:p w14:paraId="10D34FB8" w14:textId="0FE02458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76E7A7BF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32CCE66F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B10D9B" w14:textId="1C53F939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5528" w:type="dxa"/>
            <w:vAlign w:val="center"/>
          </w:tcPr>
          <w:p w14:paraId="1863F8FC" w14:textId="6DCE8BA5" w:rsidR="00323F64" w:rsidRPr="004455FD" w:rsidRDefault="00323F64" w:rsidP="00610B8D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Microsoft Windows 11 PL lub równoważny, zapewniający współpracę oprogramowaniem ArcMAP</w:t>
            </w:r>
            <w:r w:rsidR="000453FA"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i EndNote</w:t>
            </w:r>
          </w:p>
        </w:tc>
        <w:tc>
          <w:tcPr>
            <w:tcW w:w="1848" w:type="dxa"/>
            <w:vAlign w:val="center"/>
          </w:tcPr>
          <w:p w14:paraId="4E5390D2" w14:textId="427D0356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7B1BAB5D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598D33BD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06D06D" w14:textId="4C8038C7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5528" w:type="dxa"/>
            <w:vAlign w:val="center"/>
          </w:tcPr>
          <w:p w14:paraId="35769541" w14:textId="6FEE1FFC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bookmarkStart w:id="17" w:name="OLE_LINK98"/>
            <w:bookmarkStart w:id="18" w:name="OLE_LINK99"/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wydajności większej niż </w:t>
            </w:r>
            <w:r w:rsidR="000453FA" w:rsidRPr="004455FD">
              <w:rPr>
                <w:rFonts w:asciiTheme="minorHAnsi" w:hAnsiTheme="minorHAnsi" w:cstheme="minorHAnsi"/>
                <w:sz w:val="22"/>
                <w:szCs w:val="22"/>
              </w:rPr>
              <w:t>17105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punktów w teście PassMark z dnia 3 października 2023 roku (Załącznik </w:t>
            </w:r>
            <w:r w:rsidR="00CC67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  <w:r w:rsidR="00610B8D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bookmarkEnd w:id="17"/>
            <w:bookmarkEnd w:id="18"/>
          </w:p>
        </w:tc>
        <w:tc>
          <w:tcPr>
            <w:tcW w:w="1848" w:type="dxa"/>
            <w:vAlign w:val="center"/>
          </w:tcPr>
          <w:p w14:paraId="355C04EE" w14:textId="77777777" w:rsidR="00323F64" w:rsidRPr="004455FD" w:rsidRDefault="00323F64" w:rsidP="00610B8D">
            <w:pPr>
              <w:spacing w:line="276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  <w:p w14:paraId="2148A62C" w14:textId="2635F947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64A0A5FE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7DADFFA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CF7141" w14:textId="0A8BBAEA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5528" w:type="dxa"/>
            <w:vAlign w:val="center"/>
          </w:tcPr>
          <w:p w14:paraId="7B38B8FB" w14:textId="36D956A3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32 GB DDR</w:t>
            </w:r>
            <w:r w:rsidR="00DB132B" w:rsidRPr="004455FD">
              <w:rPr>
                <w:rFonts w:asciiTheme="minorHAnsi" w:hAnsiTheme="minorHAnsi" w:cstheme="minorHAnsi"/>
                <w:sz w:val="22"/>
                <w:szCs w:val="22"/>
              </w:rPr>
              <w:t>4 3200 MHz</w:t>
            </w:r>
          </w:p>
        </w:tc>
        <w:tc>
          <w:tcPr>
            <w:tcW w:w="1848" w:type="dxa"/>
            <w:vAlign w:val="center"/>
          </w:tcPr>
          <w:p w14:paraId="4A1D6460" w14:textId="637E3A2D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4107B953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188F0427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9F026B" w14:textId="6E0F1151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5528" w:type="dxa"/>
            <w:vAlign w:val="center"/>
          </w:tcPr>
          <w:p w14:paraId="0C2C89D5" w14:textId="5315A023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Dedykowana, 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posiadająca </w:t>
            </w:r>
            <w:r w:rsidR="00DB132B" w:rsidRPr="004455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GB pamięci GDDR6</w:t>
            </w:r>
            <w:r w:rsidR="00DB132B"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i o  wydajności większej niż 7045 punktów w teście PassMark z dnia 3 października 2023 roku (Załącznik </w:t>
            </w:r>
            <w:r w:rsidR="00CC67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B132B" w:rsidRPr="004455FD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  <w:r w:rsidR="00610B8D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  <w:r w:rsidR="00DB132B" w:rsidRPr="004455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8" w:type="dxa"/>
            <w:vAlign w:val="center"/>
          </w:tcPr>
          <w:p w14:paraId="419CEFAF" w14:textId="77777777" w:rsidR="00323F64" w:rsidRPr="004455FD" w:rsidRDefault="00323F64" w:rsidP="00610B8D">
            <w:pPr>
              <w:spacing w:line="276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  <w:p w14:paraId="23B06462" w14:textId="3CA3DE19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 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69011584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3B8CB975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0B3819E" w14:textId="1E2ECE3D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</w:p>
        </w:tc>
        <w:tc>
          <w:tcPr>
            <w:tcW w:w="5528" w:type="dxa"/>
            <w:vAlign w:val="center"/>
          </w:tcPr>
          <w:p w14:paraId="26606F06" w14:textId="77777777" w:rsidR="00323F64" w:rsidRPr="004455FD" w:rsidRDefault="00323F64" w:rsidP="00610B8D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Przekątna wyświetlanego obrazu: 15,6 cali</w:t>
            </w:r>
          </w:p>
          <w:p w14:paraId="5C8FEE4D" w14:textId="74FA80C5" w:rsidR="00323F64" w:rsidRPr="004455FD" w:rsidRDefault="00323F64" w:rsidP="00610B8D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Rodzaj ekranu: IPS z powłoką </w:t>
            </w:r>
            <w:r w:rsidR="00DB132B" w:rsidRPr="004455FD">
              <w:rPr>
                <w:rFonts w:asciiTheme="minorHAnsi" w:hAnsiTheme="minorHAnsi" w:cstheme="minorHAnsi"/>
                <w:sz w:val="22"/>
                <w:szCs w:val="22"/>
              </w:rPr>
              <w:t>matową</w:t>
            </w:r>
          </w:p>
          <w:p w14:paraId="18B5F7DC" w14:textId="53184743" w:rsidR="00323F64" w:rsidRPr="004455FD" w:rsidRDefault="00323F64" w:rsidP="00610B8D">
            <w:pPr>
              <w:widowControl/>
              <w:tabs>
                <w:tab w:val="left" w:pos="248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Rozdzielczość: min. 1920 x 1080</w:t>
            </w:r>
          </w:p>
          <w:p w14:paraId="7A770046" w14:textId="42BCEB0B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Jasność: </w:t>
            </w:r>
            <w:r w:rsidR="00DB132B" w:rsidRPr="004455FD">
              <w:rPr>
                <w:rFonts w:asciiTheme="minorHAnsi" w:hAnsiTheme="minorHAnsi" w:cstheme="minorHAnsi"/>
                <w:sz w:val="22"/>
                <w:szCs w:val="22"/>
              </w:rPr>
              <w:t>250 cd/m</w:t>
            </w:r>
            <w:r w:rsidR="00DB132B" w:rsidRPr="004455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21804226" w14:textId="7C02D59D" w:rsidR="00DB132B" w:rsidRPr="004455FD" w:rsidRDefault="00DB132B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Częstotliwość odświeżania: 144 Hz</w:t>
            </w:r>
          </w:p>
        </w:tc>
        <w:tc>
          <w:tcPr>
            <w:tcW w:w="1848" w:type="dxa"/>
            <w:vAlign w:val="center"/>
          </w:tcPr>
          <w:p w14:paraId="507664AD" w14:textId="54DE9DF9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74736C26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590B7325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4D34AD" w14:textId="4567A19F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5528" w:type="dxa"/>
            <w:vAlign w:val="center"/>
          </w:tcPr>
          <w:p w14:paraId="57EAA058" w14:textId="78939C20" w:rsidR="00323F64" w:rsidRPr="004455FD" w:rsidRDefault="00DB132B" w:rsidP="00610B8D">
            <w:pPr>
              <w:tabs>
                <w:tab w:val="left" w:pos="17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960</w:t>
            </w:r>
            <w:r w:rsidR="00323F64"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GB </w:t>
            </w:r>
            <w:r w:rsidR="00F663C2"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M.2 </w:t>
            </w:r>
            <w:r w:rsidR="00323F64"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PCIe SSD</w:t>
            </w:r>
          </w:p>
        </w:tc>
        <w:tc>
          <w:tcPr>
            <w:tcW w:w="1848" w:type="dxa"/>
            <w:vAlign w:val="center"/>
          </w:tcPr>
          <w:p w14:paraId="5F164574" w14:textId="0C691D50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40B4AE3E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368B0BA3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F4A2A1C" w14:textId="18585E40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3D0B4C7E" w14:textId="1EA31418" w:rsidR="00323F64" w:rsidRPr="004455FD" w:rsidRDefault="00323F64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 x USB 3.2 pierwszej generacji</w:t>
            </w:r>
          </w:p>
          <w:p w14:paraId="7582646C" w14:textId="6EDEA7D1" w:rsidR="00323F64" w:rsidRPr="004455FD" w:rsidRDefault="00F663C2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1 x USB typu C z obsługą Displayport</w:t>
            </w:r>
          </w:p>
          <w:p w14:paraId="26537D98" w14:textId="11465CD9" w:rsidR="00323F64" w:rsidRPr="004455FD" w:rsidRDefault="00323F64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HDMI 2.</w:t>
            </w:r>
            <w:r w:rsidR="00F663C2"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14:paraId="3C8F0C36" w14:textId="77777777" w:rsidR="00323F64" w:rsidRPr="004455FD" w:rsidRDefault="00323F64" w:rsidP="00610B8D">
            <w:pPr>
              <w:widowControl/>
              <w:autoSpaceDE w:val="0"/>
              <w:autoSpaceDN w:val="0"/>
              <w:spacing w:line="240" w:lineRule="auto"/>
              <w:ind w:left="172" w:hanging="14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x RJ-45</w:t>
            </w:r>
          </w:p>
          <w:p w14:paraId="2B3E28FF" w14:textId="56D446DD" w:rsidR="00323F64" w:rsidRPr="004455FD" w:rsidRDefault="00323F64" w:rsidP="00610B8D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1x port audio</w:t>
            </w:r>
          </w:p>
        </w:tc>
        <w:tc>
          <w:tcPr>
            <w:tcW w:w="1848" w:type="dxa"/>
            <w:vAlign w:val="center"/>
          </w:tcPr>
          <w:p w14:paraId="0AB79AA7" w14:textId="6ACB585B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70553149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5BC5888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9D0ED5" w14:textId="08A795C0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Komunikacja</w:t>
            </w:r>
          </w:p>
        </w:tc>
        <w:tc>
          <w:tcPr>
            <w:tcW w:w="5528" w:type="dxa"/>
            <w:vAlign w:val="center"/>
          </w:tcPr>
          <w:p w14:paraId="7E1F3177" w14:textId="6DB6C95D" w:rsidR="00CC18E4" w:rsidRPr="004455FD" w:rsidRDefault="00CC18E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LAN 1 Gb/s</w:t>
            </w:r>
          </w:p>
          <w:p w14:paraId="50249B14" w14:textId="741FAC3A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Wi-Fi 6</w:t>
            </w:r>
          </w:p>
          <w:p w14:paraId="354EC869" w14:textId="720DDBC7" w:rsidR="00323F64" w:rsidRPr="004455FD" w:rsidRDefault="00323F64" w:rsidP="00610B8D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Bluetooth 5.</w:t>
            </w:r>
            <w:r w:rsidR="00CC18E4" w:rsidRPr="004455F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848" w:type="dxa"/>
            <w:vAlign w:val="center"/>
          </w:tcPr>
          <w:p w14:paraId="2A6B457A" w14:textId="46FE54F8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61E9259D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1B345CD0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D9462B" w14:textId="16427058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5528" w:type="dxa"/>
            <w:vAlign w:val="center"/>
          </w:tcPr>
          <w:p w14:paraId="566FEFB3" w14:textId="77777777" w:rsidR="00323F64" w:rsidRPr="004455FD" w:rsidRDefault="00323F64" w:rsidP="00610B8D">
            <w:pPr>
              <w:pStyle w:val="Bezodstpw2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Touchpad wielodotykowy</w:t>
            </w:r>
          </w:p>
          <w:p w14:paraId="1F4B9154" w14:textId="6572B279" w:rsidR="00323F64" w:rsidRPr="004455FD" w:rsidRDefault="00323F64" w:rsidP="00610B8D">
            <w:pPr>
              <w:pStyle w:val="Bezodstpw2"/>
              <w:ind w:left="174" w:hanging="17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Podświetlana klawiatura QWERTY z wydzieloną częścią numeryczną</w:t>
            </w:r>
          </w:p>
          <w:p w14:paraId="3112FB30" w14:textId="7C35C3B0" w:rsidR="00323F64" w:rsidRPr="004455FD" w:rsidRDefault="00323F64" w:rsidP="00610B8D">
            <w:pPr>
              <w:pStyle w:val="Bezodstpw2"/>
              <w:ind w:left="709" w:hanging="709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Kamera internetowa </w:t>
            </w:r>
            <w:r w:rsidR="00CC18E4"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HD</w:t>
            </w:r>
          </w:p>
          <w:p w14:paraId="403B38B4" w14:textId="77777777" w:rsidR="00323F64" w:rsidRPr="004455FD" w:rsidRDefault="00323F64" w:rsidP="00610B8D">
            <w:pPr>
              <w:pStyle w:val="Bezodstpw2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Dwa mikrofony</w:t>
            </w:r>
          </w:p>
          <w:p w14:paraId="3AFB2A2E" w14:textId="35A1412E" w:rsidR="00323F64" w:rsidRPr="004455FD" w:rsidRDefault="00323F64" w:rsidP="00610B8D">
            <w:pPr>
              <w:pStyle w:val="Bezodstpw2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Głośniki stereofoniczne</w:t>
            </w:r>
          </w:p>
          <w:p w14:paraId="2465B8B6" w14:textId="01AEDC0A" w:rsidR="00323F64" w:rsidRPr="004455FD" w:rsidRDefault="00323F64" w:rsidP="00610B8D">
            <w:pPr>
              <w:pStyle w:val="Bezodstpw2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TPM</w:t>
            </w:r>
          </w:p>
        </w:tc>
        <w:tc>
          <w:tcPr>
            <w:tcW w:w="1848" w:type="dxa"/>
            <w:vAlign w:val="center"/>
          </w:tcPr>
          <w:p w14:paraId="6D6BF6D4" w14:textId="05DB8FDB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23F64" w:rsidRPr="004455FD" w14:paraId="33E087FE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73D338D6" w14:textId="77777777" w:rsidR="00323F64" w:rsidRPr="004455FD" w:rsidRDefault="00323F64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385E69" w14:textId="532A65C0" w:rsidR="00323F64" w:rsidRPr="004455FD" w:rsidRDefault="00323F64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528A8E94" w14:textId="232F600D" w:rsidR="00323F64" w:rsidRPr="004455FD" w:rsidRDefault="00323F64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453FA"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miesięcy gwarancji. Serwis urządzenia musi być realizowany przez Producenta lub Autoryzowanego Partnera Serwisowego Zamawiający nie dopuszcza komputerów odnawianych.</w:t>
            </w:r>
          </w:p>
        </w:tc>
        <w:tc>
          <w:tcPr>
            <w:tcW w:w="1848" w:type="dxa"/>
            <w:vAlign w:val="center"/>
          </w:tcPr>
          <w:p w14:paraId="288C9298" w14:textId="1D65839F" w:rsidR="00323F64" w:rsidRPr="004455FD" w:rsidRDefault="00323F64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81602" w:rsidRPr="004455FD" w14:paraId="26C3980A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130F694C" w14:textId="77777777" w:rsidR="00610B8D" w:rsidRDefault="00181602" w:rsidP="00610B8D">
            <w:pPr>
              <w:spacing w:before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b/>
                <w:sz w:val="22"/>
                <w:szCs w:val="22"/>
              </w:rPr>
              <w:t>Monitor II – 1 szt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23936EE9" w14:textId="5F91588B" w:rsidR="00181602" w:rsidRPr="004455FD" w:rsidRDefault="00181602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(np.  LG UltraWide 35WN75CP-B lub równoważny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5EC6C76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435DDDBF" w14:textId="48ECA0D5" w:rsidR="00610B8D" w:rsidRDefault="00610B8D" w:rsidP="00610B8D">
            <w:pPr>
              <w:pStyle w:val="Akapitzlist"/>
              <w:numPr>
                <w:ilvl w:val="0"/>
                <w:numId w:val="5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49D5B668" w14:textId="71A8FC39" w:rsidR="00181602" w:rsidRPr="00610B8D" w:rsidRDefault="00610B8D" w:rsidP="00610B8D">
            <w:pPr>
              <w:pStyle w:val="Akapitzlist"/>
              <w:numPr>
                <w:ilvl w:val="0"/>
                <w:numId w:val="5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81602" w:rsidRPr="004455FD" w14:paraId="676A3998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CFF2933" w14:textId="77777777" w:rsidR="00181602" w:rsidRPr="004455FD" w:rsidRDefault="00181602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DC6251" w14:textId="2CBD2FE3" w:rsidR="00181602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68B4A0A1" w14:textId="6AE1787E" w:rsidR="00181602" w:rsidRPr="004455FD" w:rsidRDefault="00EC1B3C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Monitor ekranowy</w:t>
            </w:r>
          </w:p>
        </w:tc>
        <w:tc>
          <w:tcPr>
            <w:tcW w:w="1848" w:type="dxa"/>
            <w:vAlign w:val="center"/>
          </w:tcPr>
          <w:p w14:paraId="74832D35" w14:textId="5D0BE283" w:rsidR="00181602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4C1BFFA6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1E763C3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EB0B07" w14:textId="755937B5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</w:p>
        </w:tc>
        <w:tc>
          <w:tcPr>
            <w:tcW w:w="5528" w:type="dxa"/>
            <w:vAlign w:val="center"/>
          </w:tcPr>
          <w:p w14:paraId="22311B5B" w14:textId="44A55051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Przekątna wyświetlanego obrazu: 35”</w:t>
            </w:r>
          </w:p>
          <w:p w14:paraId="50F3465A" w14:textId="77777777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Współczynnik proporcji obrazu: 21:9</w:t>
            </w:r>
          </w:p>
          <w:p w14:paraId="1FDED1CD" w14:textId="77777777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Rodzaj ekranu: zakrzywiony</w:t>
            </w:r>
          </w:p>
          <w:p w14:paraId="4223568D" w14:textId="77777777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Rozdzielczość: 3440x1440</w:t>
            </w:r>
          </w:p>
          <w:p w14:paraId="60BC3816" w14:textId="5BEB4536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Współczynnik kontrastu: </w:t>
            </w:r>
            <w:r w:rsidR="00C32767" w:rsidRPr="004455F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00:1 (standardowo)</w:t>
            </w:r>
          </w:p>
          <w:p w14:paraId="2FC08E2B" w14:textId="77777777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Jasność: min. 300 cd/m</w:t>
            </w:r>
            <w:r w:rsidRPr="004455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(standardowo)</w:t>
            </w:r>
          </w:p>
          <w:p w14:paraId="091AC9DD" w14:textId="064E6080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Czas reakcji: </w:t>
            </w:r>
            <w:r w:rsidR="00C32767" w:rsidRPr="004455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ms (od szarego do szarego w trybie FAST)</w:t>
            </w:r>
          </w:p>
          <w:p w14:paraId="63BEC646" w14:textId="77777777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Kąt widzenia: min. 178° w pionie/178° w poziomie</w:t>
            </w:r>
          </w:p>
          <w:p w14:paraId="28C964F7" w14:textId="77777777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Obsługa kolorów: min. 16,7 mln kolorów, 99% sRGB</w:t>
            </w:r>
          </w:p>
          <w:p w14:paraId="51332308" w14:textId="1824297B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Technologia podświetlenia: LED</w:t>
            </w:r>
          </w:p>
          <w:p w14:paraId="2812E78F" w14:textId="3521F8DF" w:rsidR="00EC1B3C" w:rsidRPr="004455FD" w:rsidRDefault="00840518" w:rsidP="00610B8D">
            <w:pPr>
              <w:widowControl/>
              <w:tabs>
                <w:tab w:val="left" w:pos="17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Częstotliwość odświeżania: 100 Hz</w:t>
            </w:r>
          </w:p>
        </w:tc>
        <w:tc>
          <w:tcPr>
            <w:tcW w:w="1848" w:type="dxa"/>
            <w:vAlign w:val="center"/>
          </w:tcPr>
          <w:p w14:paraId="784A0E85" w14:textId="271C26D7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42DD6250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94E81F3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DC4503" w14:textId="7ABB0440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273103B8" w14:textId="15D964D2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 x HDMI</w:t>
            </w:r>
          </w:p>
          <w:p w14:paraId="1E687C1E" w14:textId="3248E5D2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1 x DisplayPort</w:t>
            </w:r>
          </w:p>
          <w:p w14:paraId="42B0C237" w14:textId="77777777" w:rsidR="00EC1B3C" w:rsidRPr="004455FD" w:rsidRDefault="00EC1B3C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1 x USB </w:t>
            </w:r>
            <w:r w:rsidR="00840518" w:rsidRPr="004455FD">
              <w:rPr>
                <w:rFonts w:asciiTheme="minorHAnsi" w:hAnsiTheme="minorHAnsi" w:cstheme="minorHAnsi"/>
                <w:sz w:val="22"/>
                <w:szCs w:val="22"/>
              </w:rPr>
              <w:t>typu C</w:t>
            </w:r>
          </w:p>
          <w:p w14:paraId="34502FA0" w14:textId="0726C889" w:rsidR="00840518" w:rsidRPr="004455FD" w:rsidRDefault="00840518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1 x wejście audio</w:t>
            </w:r>
          </w:p>
        </w:tc>
        <w:tc>
          <w:tcPr>
            <w:tcW w:w="1848" w:type="dxa"/>
            <w:vAlign w:val="center"/>
          </w:tcPr>
          <w:p w14:paraId="033FD50F" w14:textId="7E0AD9DF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bookmarkStart w:id="19" w:name="OLE_LINK111"/>
            <w:bookmarkStart w:id="20" w:name="OLE_LINK112"/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19"/>
            <w:bookmarkEnd w:id="20"/>
          </w:p>
        </w:tc>
      </w:tr>
      <w:tr w:rsidR="00EC1B3C" w:rsidRPr="004455FD" w14:paraId="7899C211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7310FB3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0342E54" w14:textId="739F103F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Podstawa</w:t>
            </w:r>
          </w:p>
        </w:tc>
        <w:tc>
          <w:tcPr>
            <w:tcW w:w="5528" w:type="dxa"/>
            <w:vAlign w:val="center"/>
          </w:tcPr>
          <w:p w14:paraId="2CE2205D" w14:textId="4B2A2F76" w:rsidR="00EC1B3C" w:rsidRPr="004455FD" w:rsidRDefault="00EC1B3C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Podstawa umożliwiająca regulacje wysokośc</w:t>
            </w:r>
            <w:r w:rsidR="00840518"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i i 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pochylania</w:t>
            </w:r>
          </w:p>
        </w:tc>
        <w:tc>
          <w:tcPr>
            <w:tcW w:w="1848" w:type="dxa"/>
            <w:vAlign w:val="center"/>
          </w:tcPr>
          <w:p w14:paraId="7A004D13" w14:textId="01554311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74B37035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7DA85AC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46D5FA" w14:textId="383F2A9D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Elementy zestawu</w:t>
            </w:r>
          </w:p>
        </w:tc>
        <w:tc>
          <w:tcPr>
            <w:tcW w:w="5528" w:type="dxa"/>
            <w:vAlign w:val="center"/>
          </w:tcPr>
          <w:p w14:paraId="188E414E" w14:textId="75E7D262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Monitor z podstawą</w:t>
            </w:r>
          </w:p>
          <w:p w14:paraId="597EF6A8" w14:textId="6CDD8732" w:rsidR="00840518" w:rsidRPr="004455FD" w:rsidRDefault="00840518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Wbudowane głośniki stereofoniczne</w:t>
            </w:r>
          </w:p>
          <w:p w14:paraId="246BFC78" w14:textId="07D8B95D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Przewód zasilający</w:t>
            </w:r>
          </w:p>
          <w:p w14:paraId="098B9E08" w14:textId="5729B208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Kabel </w:t>
            </w:r>
            <w:r w:rsidR="000A4010" w:rsidRPr="004455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HDMI</w:t>
            </w:r>
          </w:p>
        </w:tc>
        <w:tc>
          <w:tcPr>
            <w:tcW w:w="1848" w:type="dxa"/>
            <w:vAlign w:val="center"/>
          </w:tcPr>
          <w:p w14:paraId="4C3A53F3" w14:textId="3EFA8AD0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6C9F1C7F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58468DD2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BB976B" w14:textId="6A5287E6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28ACAD74" w14:textId="14353FCE" w:rsidR="00EC1B3C" w:rsidRPr="004455FD" w:rsidRDefault="00EC1B3C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840518" w:rsidRPr="004455F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miesięcy gwarancji producenta. Serwis urządzenia musi być realizowany przez Producenta lub Autoryzowanego Partnera Serwisowego Producenta</w:t>
            </w:r>
          </w:p>
        </w:tc>
        <w:tc>
          <w:tcPr>
            <w:tcW w:w="1848" w:type="dxa"/>
            <w:vAlign w:val="center"/>
          </w:tcPr>
          <w:p w14:paraId="0386FCDB" w14:textId="2CAC2AC7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4094C480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5E54E08F" w14:textId="77777777" w:rsidR="00610B8D" w:rsidRDefault="00EC1B3C" w:rsidP="00610B8D">
            <w:pPr>
              <w:spacing w:before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1" w:name="OLE_LINK77"/>
            <w:bookmarkStart w:id="22" w:name="OLE_LINK78"/>
            <w:bookmarkStart w:id="23" w:name="OLE_LINK92"/>
            <w:bookmarkStart w:id="24" w:name="OLE_LINK100"/>
            <w:r w:rsidRPr="004455FD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  <w:r w:rsidRPr="00610B8D">
              <w:rPr>
                <w:rFonts w:asciiTheme="minorHAnsi" w:hAnsiTheme="minorHAnsi" w:cstheme="minorHAnsi"/>
                <w:b/>
                <w:sz w:val="22"/>
                <w:szCs w:val="22"/>
              </w:rPr>
              <w:t>itor III – 2 szt.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943FABE" w14:textId="56F9AE5B" w:rsidR="00EC1B3C" w:rsidRPr="004455FD" w:rsidRDefault="00EC1B3C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 </w:t>
            </w:r>
            <w:bookmarkStart w:id="25" w:name="OLE_LINK113"/>
            <w:bookmarkStart w:id="26" w:name="OLE_LINK114"/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Gigabyte G24F 2</w:t>
            </w:r>
            <w:bookmarkEnd w:id="25"/>
            <w:bookmarkEnd w:id="26"/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ub równoważny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D2BEC40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0EDA9C41" w14:textId="25F41484" w:rsidR="00610B8D" w:rsidRDefault="00610B8D" w:rsidP="00610B8D">
            <w:pPr>
              <w:pStyle w:val="Akapitzlist"/>
              <w:numPr>
                <w:ilvl w:val="0"/>
                <w:numId w:val="6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53F38727" w14:textId="3895B6F4" w:rsidR="00EC1B3C" w:rsidRPr="00610B8D" w:rsidRDefault="00610B8D" w:rsidP="00610B8D">
            <w:pPr>
              <w:pStyle w:val="Akapitzlist"/>
              <w:numPr>
                <w:ilvl w:val="0"/>
                <w:numId w:val="6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  <w:bookmarkEnd w:id="21"/>
            <w:bookmarkEnd w:id="22"/>
            <w:bookmarkEnd w:id="23"/>
            <w:bookmarkEnd w:id="24"/>
          </w:p>
        </w:tc>
      </w:tr>
      <w:tr w:rsidR="00EC1B3C" w:rsidRPr="004455FD" w14:paraId="620A8590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32A8A94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130CC2" w14:textId="7FA4D282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1FDD42C6" w14:textId="712CD084" w:rsidR="00EC1B3C" w:rsidRPr="004455FD" w:rsidRDefault="00EC1B3C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Monitor ekranowy</w:t>
            </w:r>
          </w:p>
        </w:tc>
        <w:tc>
          <w:tcPr>
            <w:tcW w:w="1848" w:type="dxa"/>
            <w:vAlign w:val="center"/>
          </w:tcPr>
          <w:p w14:paraId="065766AC" w14:textId="0FA13C89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68953894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F601EBE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7" w:name="_Hlk147415662"/>
          </w:p>
        </w:tc>
        <w:tc>
          <w:tcPr>
            <w:tcW w:w="1985" w:type="dxa"/>
            <w:vAlign w:val="center"/>
          </w:tcPr>
          <w:p w14:paraId="15882A54" w14:textId="5F484B91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Wyświetlacz</w:t>
            </w:r>
          </w:p>
        </w:tc>
        <w:tc>
          <w:tcPr>
            <w:tcW w:w="5528" w:type="dxa"/>
            <w:vAlign w:val="center"/>
          </w:tcPr>
          <w:p w14:paraId="3E5CAE85" w14:textId="16FB13E3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Przekątna wyświetlanego obrazu: 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23,8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08A11950" w14:textId="1295805C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Współczynnik proporcji obrazu: 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:9</w:t>
            </w:r>
          </w:p>
          <w:p w14:paraId="41B95A5B" w14:textId="58D32E20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Rozdzielczość: 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192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0x1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080</w:t>
            </w:r>
          </w:p>
          <w:p w14:paraId="7B4C926C" w14:textId="631A42C8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Współczynnik kon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rastu: 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00:1 (standardowo)</w:t>
            </w:r>
          </w:p>
          <w:p w14:paraId="0AE5BA1E" w14:textId="50FCE17F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Jasność: min. 300 cd/m</w:t>
            </w:r>
            <w:r w:rsidRPr="004455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(standardowo)</w:t>
            </w:r>
          </w:p>
          <w:p w14:paraId="6A46E1C3" w14:textId="204BD45E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Czas reakcji: 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ms (od szarego do szarego w trybie FAST)</w:t>
            </w:r>
          </w:p>
          <w:p w14:paraId="623FF9EF" w14:textId="20CFC3FD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Kąt widzenia: min. 178° w pionie/178° w poziomie</w:t>
            </w:r>
          </w:p>
          <w:p w14:paraId="5E304B1F" w14:textId="74A4F873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Obsługa kolorów: min. 16,7 mln kolorów, 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% sRGB</w:t>
            </w:r>
          </w:p>
          <w:p w14:paraId="1D5E3147" w14:textId="73EBF6CE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Technologia podświetlenia: LED</w:t>
            </w:r>
          </w:p>
          <w:p w14:paraId="59E2F2E6" w14:textId="77777777" w:rsidR="00EC1B3C" w:rsidRPr="004455FD" w:rsidRDefault="00EC1B3C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Powłoka ekranu: </w:t>
            </w:r>
            <w:r w:rsidR="000A4010" w:rsidRPr="004455FD">
              <w:rPr>
                <w:rFonts w:asciiTheme="minorHAnsi" w:hAnsiTheme="minorHAnsi" w:cstheme="minorHAnsi"/>
                <w:sz w:val="22"/>
                <w:szCs w:val="22"/>
              </w:rPr>
              <w:t>matowa</w:t>
            </w:r>
          </w:p>
          <w:p w14:paraId="23CCA10C" w14:textId="1A50D405" w:rsidR="005913A1" w:rsidRPr="004455FD" w:rsidRDefault="005913A1" w:rsidP="00610B8D">
            <w:pPr>
              <w:widowControl/>
              <w:tabs>
                <w:tab w:val="left" w:pos="176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Częstotliwość odświeżania: 165 Hz</w:t>
            </w:r>
          </w:p>
        </w:tc>
        <w:tc>
          <w:tcPr>
            <w:tcW w:w="1848" w:type="dxa"/>
            <w:vAlign w:val="center"/>
          </w:tcPr>
          <w:p w14:paraId="7C4B1C9A" w14:textId="379C193B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3C3956CF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07618960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DFE22B" w14:textId="7D0D93E7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Złącza (minimum)</w:t>
            </w:r>
          </w:p>
        </w:tc>
        <w:tc>
          <w:tcPr>
            <w:tcW w:w="5528" w:type="dxa"/>
            <w:vAlign w:val="center"/>
          </w:tcPr>
          <w:p w14:paraId="0CEFF491" w14:textId="0BF28B48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 x HDMI</w:t>
            </w:r>
          </w:p>
          <w:p w14:paraId="6C8604A9" w14:textId="189A1EF5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1 x DisplayPort 1.2</w:t>
            </w:r>
          </w:p>
          <w:p w14:paraId="6C6DCB1E" w14:textId="16DF1DCD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2 x wyjścia USB 3.</w:t>
            </w:r>
            <w:r w:rsidR="005913A1" w:rsidRPr="004455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7EF47198" w14:textId="3EC5C50D" w:rsidR="00EC1B3C" w:rsidRPr="004455FD" w:rsidRDefault="00EC1B3C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1 x wejście USB 3.</w:t>
            </w:r>
            <w:r w:rsidR="005913A1" w:rsidRPr="004455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8" w:type="dxa"/>
            <w:vAlign w:val="center"/>
          </w:tcPr>
          <w:p w14:paraId="02B6DC98" w14:textId="7A80AE84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0E0C3433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4BB85E1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0BD52A" w14:textId="2B7C69AF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Podstawa</w:t>
            </w:r>
          </w:p>
        </w:tc>
        <w:tc>
          <w:tcPr>
            <w:tcW w:w="5528" w:type="dxa"/>
            <w:vAlign w:val="center"/>
          </w:tcPr>
          <w:p w14:paraId="05FD9097" w14:textId="73BB5A36" w:rsidR="00EC1B3C" w:rsidRPr="004455FD" w:rsidRDefault="00EC1B3C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Podstawa umożliwiająca regulacje wysokości</w:t>
            </w:r>
            <w:r w:rsidR="005913A1"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pochylania</w:t>
            </w:r>
          </w:p>
        </w:tc>
        <w:tc>
          <w:tcPr>
            <w:tcW w:w="1848" w:type="dxa"/>
            <w:vAlign w:val="center"/>
          </w:tcPr>
          <w:p w14:paraId="6BA0ACA5" w14:textId="35B40619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07447F41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34F1AE26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6B2A552" w14:textId="69D2A7CB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Elementy zestawu</w:t>
            </w:r>
          </w:p>
        </w:tc>
        <w:tc>
          <w:tcPr>
            <w:tcW w:w="5528" w:type="dxa"/>
            <w:vAlign w:val="center"/>
          </w:tcPr>
          <w:p w14:paraId="517C0604" w14:textId="77777777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Monitor z podstawą</w:t>
            </w:r>
          </w:p>
          <w:p w14:paraId="1DFF972E" w14:textId="181EDABD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Przewód zasilający</w:t>
            </w:r>
          </w:p>
          <w:p w14:paraId="71577D60" w14:textId="29EFD4FB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Kabel </w:t>
            </w:r>
            <w:r w:rsidR="002C0CF4" w:rsidRPr="004455FD">
              <w:rPr>
                <w:rFonts w:asciiTheme="minorHAnsi" w:hAnsiTheme="minorHAnsi" w:cstheme="minorHAnsi"/>
                <w:sz w:val="22"/>
                <w:szCs w:val="22"/>
              </w:rPr>
              <w:t>HDMI</w:t>
            </w:r>
          </w:p>
          <w:p w14:paraId="7E7D197F" w14:textId="3F9A1E6A" w:rsidR="00EC1B3C" w:rsidRPr="004455FD" w:rsidRDefault="00EC1B3C" w:rsidP="00610B8D">
            <w:pPr>
              <w:tabs>
                <w:tab w:val="left" w:pos="175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Kabel USB</w:t>
            </w:r>
          </w:p>
        </w:tc>
        <w:tc>
          <w:tcPr>
            <w:tcW w:w="1848" w:type="dxa"/>
            <w:vAlign w:val="center"/>
          </w:tcPr>
          <w:p w14:paraId="20480DC2" w14:textId="565AC892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17A57E29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532C0BAD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BC8D3C6" w14:textId="42E5ACC2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42712A4C" w14:textId="61A5C420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OLE_LINK117"/>
            <w:bookmarkStart w:id="29" w:name="OLE_LINK118"/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C0CF4" w:rsidRPr="004455FD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miesięcy gwarancji producenta. Serwis urządzenia musi być realizowany przez Producenta lub Autoryzowanego Partnera Serwisowego Producenta</w:t>
            </w:r>
            <w:bookmarkEnd w:id="28"/>
            <w:bookmarkEnd w:id="29"/>
            <w:r w:rsidR="00610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0A707782" w14:textId="73CD5A8F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bookmarkStart w:id="30" w:name="OLE_LINK119"/>
            <w:bookmarkStart w:id="31" w:name="OLE_LINK120"/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30"/>
            <w:bookmarkEnd w:id="31"/>
          </w:p>
        </w:tc>
      </w:tr>
      <w:bookmarkEnd w:id="27"/>
      <w:tr w:rsidR="00EC1B3C" w:rsidRPr="004455FD" w14:paraId="0BECB003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594D8B7A" w14:textId="77777777" w:rsidR="00610B8D" w:rsidRDefault="00EC1B3C" w:rsidP="00610B8D">
            <w:pPr>
              <w:spacing w:before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/>
                <w:sz w:val="22"/>
                <w:szCs w:val="22"/>
              </w:rPr>
              <w:t>Smartfon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1 szt. </w:t>
            </w:r>
          </w:p>
          <w:p w14:paraId="4F58592A" w14:textId="2D84597F" w:rsidR="00610B8D" w:rsidRPr="004455FD" w:rsidRDefault="00EC1B3C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bookmarkStart w:id="32" w:name="OLE_LINK115"/>
            <w:bookmarkStart w:id="33" w:name="OLE_LINK116"/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Tecno 10 Pro 8/256 GB Starry Black</w:t>
            </w:r>
            <w:bookmarkEnd w:id="32"/>
            <w:bookmarkEnd w:id="33"/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lub równoważny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740A31F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56E52D5A" w14:textId="112BA330" w:rsidR="00610B8D" w:rsidRDefault="00610B8D" w:rsidP="00610B8D">
            <w:pPr>
              <w:pStyle w:val="Akapitzlist"/>
              <w:numPr>
                <w:ilvl w:val="0"/>
                <w:numId w:val="7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2B5F8E8E" w14:textId="3315861D" w:rsidR="00EC1B3C" w:rsidRPr="00610B8D" w:rsidRDefault="00610B8D" w:rsidP="00610B8D">
            <w:pPr>
              <w:pStyle w:val="Akapitzlist"/>
              <w:numPr>
                <w:ilvl w:val="0"/>
                <w:numId w:val="7"/>
              </w:numPr>
              <w:spacing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3110FB" w:rsidRPr="004455FD" w14:paraId="680B89D5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17BFF12E" w14:textId="77777777" w:rsidR="003110FB" w:rsidRPr="004455FD" w:rsidRDefault="003110FB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943299" w14:textId="3EF87FE3" w:rsidR="003110FB" w:rsidRPr="004455FD" w:rsidRDefault="003110FB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0565FCF7" w14:textId="0E1AEA22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Telefon komórkowy typu smartfon</w:t>
            </w:r>
          </w:p>
        </w:tc>
        <w:tc>
          <w:tcPr>
            <w:tcW w:w="1848" w:type="dxa"/>
            <w:vAlign w:val="center"/>
          </w:tcPr>
          <w:p w14:paraId="34A639FE" w14:textId="306E411A" w:rsidR="003110FB" w:rsidRPr="004455FD" w:rsidRDefault="003110FB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10FB" w:rsidRPr="004455FD" w14:paraId="51C8D837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FC80CF3" w14:textId="77777777" w:rsidR="003110FB" w:rsidRPr="004455FD" w:rsidRDefault="003110FB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8A5C461" w14:textId="4C1A60B4" w:rsidR="003110FB" w:rsidRPr="004455FD" w:rsidRDefault="003110FB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5528" w:type="dxa"/>
            <w:vAlign w:val="center"/>
          </w:tcPr>
          <w:p w14:paraId="3A6BB20D" w14:textId="57F9F3A5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Android 13</w:t>
            </w:r>
          </w:p>
        </w:tc>
        <w:tc>
          <w:tcPr>
            <w:tcW w:w="1848" w:type="dxa"/>
            <w:vAlign w:val="center"/>
          </w:tcPr>
          <w:p w14:paraId="509A7D61" w14:textId="10C45E89" w:rsidR="003110FB" w:rsidRPr="004455FD" w:rsidRDefault="003110FB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10FB" w:rsidRPr="004455FD" w14:paraId="3B6C7249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A3B556C" w14:textId="77777777" w:rsidR="003110FB" w:rsidRPr="004455FD" w:rsidRDefault="003110FB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148F637" w14:textId="5E622672" w:rsidR="003110FB" w:rsidRPr="004455FD" w:rsidRDefault="003110FB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5528" w:type="dxa"/>
            <w:vAlign w:val="center"/>
          </w:tcPr>
          <w:p w14:paraId="791F0A6E" w14:textId="6EC4503A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Procesor:  MediaTek Helio G88 lub wydajniejszy</w:t>
            </w:r>
          </w:p>
          <w:p w14:paraId="17950C0C" w14:textId="7F479B55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Wielkość ekranu: 6,78”</w:t>
            </w:r>
          </w:p>
          <w:p w14:paraId="5FBAE470" w14:textId="65424BDD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 ekranu: dotykowy, LCD</w:t>
            </w:r>
          </w:p>
          <w:p w14:paraId="3B654D9A" w14:textId="660D6F03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Częstotliwość odświeżania ekranu: 90 Hz</w:t>
            </w:r>
          </w:p>
          <w:p w14:paraId="1C18BE2C" w14:textId="6B4513B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Rozdzielczość: 2460x1080</w:t>
            </w:r>
          </w:p>
          <w:p w14:paraId="54123244" w14:textId="70C45A96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Zagęszczenie pixeli: 396 ppi</w:t>
            </w:r>
          </w:p>
          <w:p w14:paraId="37D427AD" w14:textId="0E62BA10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Rozdzielczość aparatu:</w:t>
            </w:r>
          </w:p>
          <w:p w14:paraId="7C88B0AE" w14:textId="1B771336" w:rsidR="003110FB" w:rsidRPr="004455FD" w:rsidRDefault="003110FB" w:rsidP="00610B8D">
            <w:pPr>
              <w:widowControl/>
              <w:tabs>
                <w:tab w:val="left" w:pos="18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Tylnego: 50 Mpix</w:t>
            </w:r>
          </w:p>
          <w:p w14:paraId="7AFBF745" w14:textId="4228C7F9" w:rsidR="003110FB" w:rsidRPr="004455FD" w:rsidRDefault="003110FB" w:rsidP="00610B8D">
            <w:pPr>
              <w:widowControl/>
              <w:tabs>
                <w:tab w:val="left" w:pos="185"/>
              </w:tabs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Przedniego: 32 Mpix</w:t>
            </w:r>
          </w:p>
          <w:p w14:paraId="4F30A86D" w14:textId="4985A4A1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Wbudowana lampa błyskowa</w:t>
            </w:r>
          </w:p>
          <w:p w14:paraId="270993E0" w14:textId="3792C5E4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Pamięć operacyjna: 8 GB</w:t>
            </w:r>
          </w:p>
          <w:p w14:paraId="2BE016B5" w14:textId="6AF475DB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Pamięć wbudowana: 256 GB</w:t>
            </w:r>
          </w:p>
          <w:p w14:paraId="6556D9A0" w14:textId="2FAE5666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Obsługa GPS</w:t>
            </w:r>
          </w:p>
          <w:p w14:paraId="4E3555CE" w14:textId="318C6EA1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Czytnik linii papilarnych</w:t>
            </w:r>
          </w:p>
          <w:p w14:paraId="2FE1DB7D" w14:textId="7777777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Czujniki: akcelerometr, zbliżeniowy, oświetlenia</w:t>
            </w:r>
          </w:p>
          <w:p w14:paraId="6FB4B8E6" w14:textId="7777777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Materiał tylnej obudowy: szkło</w:t>
            </w:r>
          </w:p>
          <w:p w14:paraId="47932CD0" w14:textId="7777777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Gniazdo kart nanoSIM obsługujące 2 karty (dual SIM)</w:t>
            </w:r>
          </w:p>
          <w:p w14:paraId="671A579F" w14:textId="600E1039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Bateria litowo-polimerowa o pojemności 5000 mAh</w:t>
            </w:r>
          </w:p>
        </w:tc>
        <w:tc>
          <w:tcPr>
            <w:tcW w:w="1848" w:type="dxa"/>
            <w:vAlign w:val="center"/>
          </w:tcPr>
          <w:p w14:paraId="78A05F14" w14:textId="586B6A4F" w:rsidR="003110FB" w:rsidRPr="004455FD" w:rsidRDefault="003110FB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10FB" w:rsidRPr="004455FD" w14:paraId="6212A4D0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68941AE" w14:textId="77777777" w:rsidR="003110FB" w:rsidRPr="004455FD" w:rsidRDefault="003110FB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A96782" w14:textId="0036016E" w:rsidR="003110FB" w:rsidRPr="004455FD" w:rsidRDefault="003110FB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Łączność</w:t>
            </w:r>
          </w:p>
        </w:tc>
        <w:tc>
          <w:tcPr>
            <w:tcW w:w="5528" w:type="dxa"/>
            <w:vAlign w:val="center"/>
          </w:tcPr>
          <w:p w14:paraId="4ED5E70C" w14:textId="7777777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LTE</w:t>
            </w:r>
          </w:p>
          <w:p w14:paraId="02226E56" w14:textId="7777777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</w:p>
          <w:p w14:paraId="5D4D0582" w14:textId="7777777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NFC</w:t>
            </w:r>
          </w:p>
          <w:p w14:paraId="4FF4D904" w14:textId="5625B2C2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Bluetooth</w:t>
            </w:r>
          </w:p>
        </w:tc>
        <w:tc>
          <w:tcPr>
            <w:tcW w:w="1848" w:type="dxa"/>
            <w:vAlign w:val="center"/>
          </w:tcPr>
          <w:p w14:paraId="7F3652C7" w14:textId="2BDA4FE9" w:rsidR="003110FB" w:rsidRPr="004455FD" w:rsidRDefault="003110FB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10FB" w:rsidRPr="004455FD" w14:paraId="26BD8687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3D00B11F" w14:textId="77777777" w:rsidR="003110FB" w:rsidRPr="004455FD" w:rsidRDefault="003110FB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E97D757" w14:textId="2DA9A14F" w:rsidR="003110FB" w:rsidRPr="004455FD" w:rsidRDefault="003110FB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Zawartość</w:t>
            </w:r>
          </w:p>
        </w:tc>
        <w:tc>
          <w:tcPr>
            <w:tcW w:w="5528" w:type="dxa"/>
            <w:vAlign w:val="center"/>
          </w:tcPr>
          <w:p w14:paraId="569E869D" w14:textId="7777777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14:paraId="7757E45C" w14:textId="77777777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Ładowarka 18 W</w:t>
            </w:r>
          </w:p>
          <w:p w14:paraId="1F6DE77F" w14:textId="4032C7C9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Etui</w:t>
            </w:r>
          </w:p>
          <w:p w14:paraId="022CFFB9" w14:textId="6942A5D5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Szkło hartowane</w:t>
            </w:r>
          </w:p>
        </w:tc>
        <w:tc>
          <w:tcPr>
            <w:tcW w:w="1848" w:type="dxa"/>
            <w:vAlign w:val="center"/>
          </w:tcPr>
          <w:p w14:paraId="135B0AE4" w14:textId="7138771B" w:rsidR="003110FB" w:rsidRPr="004455FD" w:rsidRDefault="003110FB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10FB" w:rsidRPr="004455FD" w14:paraId="105EE9E6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5412FCBB" w14:textId="77777777" w:rsidR="003110FB" w:rsidRPr="004455FD" w:rsidRDefault="003110FB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7678F5" w14:textId="3201C4AE" w:rsidR="003110FB" w:rsidRPr="004455FD" w:rsidRDefault="003110FB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170B45D8" w14:textId="137C59AA" w:rsidR="003110FB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4" w:name="OLE_LINK123"/>
            <w:bookmarkStart w:id="35" w:name="OLE_LINK124"/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Minimum 24 miesi</w:t>
            </w:r>
            <w:r w:rsidR="006540FA" w:rsidRPr="004455FD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ce gwarancji producenta. Serwis urządzenia musi być realizowany przez Producenta lub Autoryzowanego Partnera Serwisowego Producenta</w:t>
            </w:r>
            <w:bookmarkEnd w:id="34"/>
            <w:bookmarkEnd w:id="35"/>
          </w:p>
        </w:tc>
        <w:tc>
          <w:tcPr>
            <w:tcW w:w="1848" w:type="dxa"/>
            <w:vAlign w:val="center"/>
          </w:tcPr>
          <w:p w14:paraId="2683263E" w14:textId="1E3E425E" w:rsidR="003110FB" w:rsidRPr="004455FD" w:rsidRDefault="003110FB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bookmarkStart w:id="36" w:name="OLE_LINK142"/>
            <w:bookmarkStart w:id="37" w:name="OLE_LINK143"/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  <w:bookmarkEnd w:id="36"/>
            <w:bookmarkEnd w:id="37"/>
          </w:p>
        </w:tc>
      </w:tr>
      <w:tr w:rsidR="00EC1B3C" w:rsidRPr="004455FD" w14:paraId="078EC918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220050A3" w14:textId="77777777" w:rsidR="00610B8D" w:rsidRDefault="00EC1B3C" w:rsidP="00610B8D">
            <w:pPr>
              <w:spacing w:before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/>
                <w:sz w:val="22"/>
                <w:szCs w:val="22"/>
              </w:rPr>
              <w:t>Urządzenie wielofunkcyjne I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szt. </w:t>
            </w:r>
          </w:p>
          <w:p w14:paraId="01269605" w14:textId="59854F88" w:rsidR="00EC1B3C" w:rsidRPr="004455FD" w:rsidRDefault="00EC1B3C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rządzenie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wielofunkcyjne </w:t>
            </w:r>
            <w:bookmarkStart w:id="38" w:name="OLE_LINK121"/>
            <w:bookmarkStart w:id="39" w:name="OLE_LINK122"/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Brother DCP-1510E</w:t>
            </w:r>
            <w:bookmarkEnd w:id="38"/>
            <w:bookmarkEnd w:id="39"/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 równoważne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2CD7AD6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6921C26F" w14:textId="08C95DA5" w:rsidR="00610B8D" w:rsidRDefault="00610B8D" w:rsidP="00610B8D">
            <w:pPr>
              <w:pStyle w:val="Akapitzlist"/>
              <w:numPr>
                <w:ilvl w:val="0"/>
                <w:numId w:val="8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37F9DC8C" w14:textId="79E58A2F" w:rsidR="00EC1B3C" w:rsidRPr="00610B8D" w:rsidRDefault="00610B8D" w:rsidP="00610B8D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C1B3C" w:rsidRPr="004455FD" w14:paraId="7A572952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B6F143E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685B06" w14:textId="29181219" w:rsidR="00EC1B3C" w:rsidRPr="004455FD" w:rsidRDefault="003110FB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6178E07A" w14:textId="737CE1CA" w:rsidR="00EC1B3C" w:rsidRPr="004455FD" w:rsidRDefault="003110FB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Urządzenie wielofunkcyjne</w:t>
            </w:r>
          </w:p>
        </w:tc>
        <w:tc>
          <w:tcPr>
            <w:tcW w:w="1848" w:type="dxa"/>
            <w:vAlign w:val="center"/>
          </w:tcPr>
          <w:p w14:paraId="7548865A" w14:textId="10F761F0" w:rsidR="00EC1B3C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E1A86" w:rsidRPr="004455FD" w14:paraId="6C5F49AB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0547FBB" w14:textId="77777777" w:rsidR="00AE1A86" w:rsidRPr="004455FD" w:rsidRDefault="00AE1A86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B502DA" w14:textId="3485A8C1" w:rsidR="00AE1A86" w:rsidRPr="004455FD" w:rsidRDefault="00AE1A86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Parametry druku</w:t>
            </w:r>
          </w:p>
        </w:tc>
        <w:tc>
          <w:tcPr>
            <w:tcW w:w="5528" w:type="dxa"/>
            <w:vAlign w:val="center"/>
          </w:tcPr>
          <w:p w14:paraId="40890085" w14:textId="7E80309E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Technologia druku: laserowa monochromatyczna</w:t>
            </w:r>
          </w:p>
          <w:p w14:paraId="16D61117" w14:textId="4F566166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Rozdzielczość:  2400 x 600 dpi</w:t>
            </w:r>
          </w:p>
          <w:p w14:paraId="3D8151D9" w14:textId="421E5EBE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Obsługiwany format papieru: A4 do 105 g/m</w:t>
            </w:r>
            <w:r w:rsidRPr="004455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  <w:p w14:paraId="06E6B25B" w14:textId="016C5AFD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Podajnik papieru na min. 150 arkuszy w formie tacy</w:t>
            </w:r>
          </w:p>
          <w:p w14:paraId="2F3B1779" w14:textId="65941F43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Szybkość druku do 20 str./min</w:t>
            </w:r>
          </w:p>
        </w:tc>
        <w:tc>
          <w:tcPr>
            <w:tcW w:w="1848" w:type="dxa"/>
            <w:vAlign w:val="center"/>
          </w:tcPr>
          <w:p w14:paraId="0900523B" w14:textId="0EFF4EEE" w:rsidR="00AE1A86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E1A86" w:rsidRPr="004455FD" w14:paraId="660E5335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76B78BF" w14:textId="77777777" w:rsidR="00AE1A86" w:rsidRPr="004455FD" w:rsidRDefault="00AE1A86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040BD4" w14:textId="2716605C" w:rsidR="00AE1A86" w:rsidRPr="004455FD" w:rsidRDefault="00AE1A86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Parametry skanowania</w:t>
            </w:r>
          </w:p>
        </w:tc>
        <w:tc>
          <w:tcPr>
            <w:tcW w:w="5528" w:type="dxa"/>
            <w:vAlign w:val="center"/>
          </w:tcPr>
          <w:p w14:paraId="2684FB0C" w14:textId="77777777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Rozdzielczość:  1200 x 600 dpi</w:t>
            </w:r>
          </w:p>
          <w:p w14:paraId="7346B90D" w14:textId="661023E4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Obsługiwany format: A4</w:t>
            </w:r>
          </w:p>
        </w:tc>
        <w:tc>
          <w:tcPr>
            <w:tcW w:w="1848" w:type="dxa"/>
            <w:vAlign w:val="center"/>
          </w:tcPr>
          <w:p w14:paraId="7B361D48" w14:textId="7383B116" w:rsidR="00AE1A86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E1A86" w:rsidRPr="004455FD" w14:paraId="3DA65ED4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4C910ABF" w14:textId="77777777" w:rsidR="00AE1A86" w:rsidRPr="004455FD" w:rsidRDefault="00AE1A86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561F6B" w14:textId="0A1A7C26" w:rsidR="00AE1A86" w:rsidRPr="004455FD" w:rsidRDefault="00AE1A86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Cechy</w:t>
            </w:r>
          </w:p>
        </w:tc>
        <w:tc>
          <w:tcPr>
            <w:tcW w:w="5528" w:type="dxa"/>
            <w:vAlign w:val="center"/>
          </w:tcPr>
          <w:p w14:paraId="742C4DAE" w14:textId="62ACF4E2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Wbudowany wyświetlacz</w:t>
            </w:r>
          </w:p>
          <w:p w14:paraId="3E3C7FA0" w14:textId="77777777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Toner o wydajności 1000 str.</w:t>
            </w:r>
          </w:p>
          <w:p w14:paraId="14D4ACE8" w14:textId="77777777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Bęben o wydajności 10000 str.</w:t>
            </w:r>
          </w:p>
          <w:p w14:paraId="4A004A80" w14:textId="00F10C1B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Interfejs USB</w:t>
            </w:r>
          </w:p>
        </w:tc>
        <w:tc>
          <w:tcPr>
            <w:tcW w:w="1848" w:type="dxa"/>
            <w:vAlign w:val="center"/>
          </w:tcPr>
          <w:p w14:paraId="0836E972" w14:textId="1E2D94C7" w:rsidR="00AE1A86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E1A86" w:rsidRPr="004455FD" w14:paraId="7F3A3A7C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B6AA6EF" w14:textId="77777777" w:rsidR="00AE1A86" w:rsidRPr="004455FD" w:rsidRDefault="00AE1A86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9313EF" w14:textId="22980838" w:rsidR="00AE1A86" w:rsidRPr="004455FD" w:rsidRDefault="00AE1A86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Zawartość</w:t>
            </w:r>
          </w:p>
        </w:tc>
        <w:tc>
          <w:tcPr>
            <w:tcW w:w="5528" w:type="dxa"/>
            <w:vAlign w:val="center"/>
          </w:tcPr>
          <w:p w14:paraId="7517662A" w14:textId="77777777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Kabel zasilający</w:t>
            </w:r>
          </w:p>
          <w:p w14:paraId="5C65E90C" w14:textId="77777777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Kabel USB</w:t>
            </w:r>
          </w:p>
          <w:p w14:paraId="2670B46F" w14:textId="0DD8694F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Toner</w:t>
            </w:r>
          </w:p>
        </w:tc>
        <w:tc>
          <w:tcPr>
            <w:tcW w:w="1848" w:type="dxa"/>
            <w:vAlign w:val="center"/>
          </w:tcPr>
          <w:p w14:paraId="4CC6BC7F" w14:textId="55B14C77" w:rsidR="00AE1A86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E1A86" w:rsidRPr="004455FD" w14:paraId="2240145B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5D378C2" w14:textId="77777777" w:rsidR="00AE1A86" w:rsidRPr="004455FD" w:rsidRDefault="00AE1A86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CC8E5A" w14:textId="7DBA0C6F" w:rsidR="00AE1A86" w:rsidRPr="004455FD" w:rsidRDefault="00AE1A86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5528" w:type="dxa"/>
            <w:vAlign w:val="center"/>
          </w:tcPr>
          <w:p w14:paraId="4E7E17C4" w14:textId="7D8FDA8B" w:rsidR="00AE1A86" w:rsidRPr="004455FD" w:rsidRDefault="00AE1A86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Minimum 24 miesiące gwarancji producenta. Serwis urządzenia musi być realizowany przez Producenta lub Autoryzowanego Partnera Serwisowego Producenta</w:t>
            </w:r>
            <w:r w:rsidR="00610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5662AAD2" w14:textId="0DCF5796" w:rsidR="00AE1A86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4286FAFC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6B71D6E9" w14:textId="77777777" w:rsidR="00610B8D" w:rsidRDefault="00EC1B3C" w:rsidP="00804BBA">
            <w:pPr>
              <w:spacing w:before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40" w:name="OLE_LINK79"/>
            <w:bookmarkStart w:id="41" w:name="OLE_LINK80"/>
            <w:bookmarkStart w:id="42" w:name="OLE_LINK97"/>
            <w:r w:rsidRPr="004455FD">
              <w:rPr>
                <w:rFonts w:asciiTheme="minorHAnsi" w:hAnsiTheme="minorHAnsi" w:cstheme="minorHAnsi"/>
                <w:b/>
                <w:sz w:val="22"/>
                <w:szCs w:val="22"/>
              </w:rPr>
              <w:t>Oprogramowan</w:t>
            </w:r>
            <w:r w:rsidRPr="00800757">
              <w:rPr>
                <w:rFonts w:asciiTheme="minorHAnsi" w:hAnsiTheme="minorHAnsi" w:cstheme="minorHAnsi"/>
                <w:b/>
                <w:sz w:val="22"/>
                <w:szCs w:val="22"/>
              </w:rPr>
              <w:t>ie I – 2 lic.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B6F2AD9" w14:textId="151CEADE" w:rsidR="00EC1B3C" w:rsidRPr="004455FD" w:rsidRDefault="00EC1B3C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(np. Microsoft Office Professional Plus 2021 PL Win – EDU lub równoważny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</w:p>
          <w:p w14:paraId="67497279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61C23B4A" w14:textId="0D7BAA33" w:rsidR="00610B8D" w:rsidRDefault="00610B8D" w:rsidP="00610B8D">
            <w:pPr>
              <w:pStyle w:val="Akapitzlist"/>
              <w:numPr>
                <w:ilvl w:val="0"/>
                <w:numId w:val="9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3D856BD7" w14:textId="31AACC8D" w:rsidR="00EC1B3C" w:rsidRPr="00610B8D" w:rsidRDefault="00610B8D" w:rsidP="00610B8D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  <w:bookmarkEnd w:id="40"/>
            <w:bookmarkEnd w:id="41"/>
            <w:bookmarkEnd w:id="42"/>
          </w:p>
        </w:tc>
      </w:tr>
      <w:tr w:rsidR="00EC1B3C" w:rsidRPr="004455FD" w14:paraId="0004B2A0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293DC282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3" w:name="_Hlk147402537"/>
          </w:p>
        </w:tc>
        <w:tc>
          <w:tcPr>
            <w:tcW w:w="1985" w:type="dxa"/>
            <w:vAlign w:val="center"/>
          </w:tcPr>
          <w:p w14:paraId="415BC493" w14:textId="5AE04BD3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789122F3" w14:textId="7D7EC088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Oprogramowanie biurowe</w:t>
            </w:r>
          </w:p>
        </w:tc>
        <w:tc>
          <w:tcPr>
            <w:tcW w:w="1848" w:type="dxa"/>
            <w:vAlign w:val="center"/>
          </w:tcPr>
          <w:p w14:paraId="72F6C587" w14:textId="2D4C5D37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29690F39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38834A78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CCADFE" w14:textId="3F67453F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Równoważność</w:t>
            </w:r>
          </w:p>
        </w:tc>
        <w:tc>
          <w:tcPr>
            <w:tcW w:w="5528" w:type="dxa"/>
            <w:vAlign w:val="center"/>
          </w:tcPr>
          <w:p w14:paraId="0A3BBF4B" w14:textId="7BBE592B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Pełna kompatybilność z posiadanym oprogramowaniem MS Office Professional Plus 2019 umożliwiająca otwieranie, edycje i zapis z zachowaniem nie mniejszej jego cech funkcjonalności.</w:t>
            </w:r>
          </w:p>
        </w:tc>
        <w:tc>
          <w:tcPr>
            <w:tcW w:w="1848" w:type="dxa"/>
            <w:vAlign w:val="center"/>
          </w:tcPr>
          <w:p w14:paraId="312667CE" w14:textId="5FF3F6B5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656D6A5C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16DAEB4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D429F9" w14:textId="72F71CFA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5528" w:type="dxa"/>
            <w:vAlign w:val="center"/>
          </w:tcPr>
          <w:p w14:paraId="315B1597" w14:textId="6682214E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Edytor tekstu; Arkusz kalkulacyjny; Edytor prezentacji; Klient pocztowy; Program do obsługi relacyjnych baz danych; Edytor notatek; Zarządzanie ustawieniami oprogramowania poprzez Zasady Grup (GPO); Możliwość otwierania i edycji formatów docx, xlsx, pptx, accdb bez potrzeby instalacji dodatkowego oprogramowania konwertującego; bezpłatny dostęp do aktualizacji; Obsługiwany system operacyjny MS Windows 11 Pro 64bit</w:t>
            </w:r>
          </w:p>
        </w:tc>
        <w:tc>
          <w:tcPr>
            <w:tcW w:w="1848" w:type="dxa"/>
            <w:vAlign w:val="center"/>
          </w:tcPr>
          <w:p w14:paraId="0E581D6C" w14:textId="145D723B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43"/>
      <w:tr w:rsidR="00EC1B3C" w:rsidRPr="004455FD" w14:paraId="15708BB1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6AA32B50" w14:textId="77777777" w:rsidR="00610B8D" w:rsidRPr="00800757" w:rsidRDefault="00EC1B3C" w:rsidP="00610B8D">
            <w:pPr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7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II – 2 lic. </w:t>
            </w:r>
          </w:p>
          <w:p w14:paraId="1F35AEDD" w14:textId="05775686" w:rsidR="00EC1B3C" w:rsidRPr="004455FD" w:rsidRDefault="00EC1B3C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CorelDRAW Graphics Suite 2023 MULTI Win/Mac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ub równoważne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DEE5A7D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7835510C" w14:textId="4A79F3DA" w:rsidR="00610B8D" w:rsidRDefault="00610B8D" w:rsidP="00610B8D">
            <w:pPr>
              <w:pStyle w:val="Akapitzlist"/>
              <w:numPr>
                <w:ilvl w:val="0"/>
                <w:numId w:val="10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5DBF7822" w14:textId="09C76611" w:rsidR="00EC1B3C" w:rsidRPr="00610B8D" w:rsidRDefault="00610B8D" w:rsidP="00610B8D">
            <w:pPr>
              <w:pStyle w:val="Akapitzlist"/>
              <w:numPr>
                <w:ilvl w:val="0"/>
                <w:numId w:val="10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C1B3C" w:rsidRPr="004455FD" w14:paraId="4325E01C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62531A7F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2C5A1F" w14:textId="557BA3DC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258A24E4" w14:textId="54F44C37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Oprogramowanie do projektowania graficznego</w:t>
            </w:r>
          </w:p>
        </w:tc>
        <w:tc>
          <w:tcPr>
            <w:tcW w:w="1848" w:type="dxa"/>
            <w:vAlign w:val="center"/>
          </w:tcPr>
          <w:p w14:paraId="3FB5F933" w14:textId="4C7AF8C7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68DC1C39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7F722038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4B048B" w14:textId="24A6B53A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Równoważność</w:t>
            </w:r>
          </w:p>
        </w:tc>
        <w:tc>
          <w:tcPr>
            <w:tcW w:w="5528" w:type="dxa"/>
            <w:vAlign w:val="center"/>
          </w:tcPr>
          <w:p w14:paraId="50FA409B" w14:textId="57874CD2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Pełna kompatybilność z posiadanym oprogramowaniem CorelDRAW X5 umożliwiająca otwieranie i edycje plików utworzonych w wersji X5 z zachowaniem nie mniejszej funkcjonalności.</w:t>
            </w:r>
          </w:p>
        </w:tc>
        <w:tc>
          <w:tcPr>
            <w:tcW w:w="1848" w:type="dxa"/>
            <w:vAlign w:val="center"/>
          </w:tcPr>
          <w:p w14:paraId="2B8D5AAB" w14:textId="05A5CDA1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5D6B4787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14CA6D79" w14:textId="77777777" w:rsidR="00EC1B3C" w:rsidRPr="004455FD" w:rsidRDefault="00EC1B3C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D672C8" w14:textId="44CE4459" w:rsidR="00EC1B3C" w:rsidRPr="004455FD" w:rsidRDefault="00EC1B3C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5528" w:type="dxa"/>
            <w:vAlign w:val="center"/>
          </w:tcPr>
          <w:p w14:paraId="0D3A848A" w14:textId="77777777" w:rsidR="00EC1B3C" w:rsidRPr="004455FD" w:rsidRDefault="00EC1B3C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Aplikacja umożliwiająca tworzenie ilustracji wektorowych; Aplikacja umożliwiająca edycje zdjęć; Wbudowany organizator materiałów do znajdowania grafiki, szablonów, czcionek i obrazków na komputerze; Narzędzia do grafiki i animacji internetowych; Przekształcanie map bitowych w wysokiej jakości grafice wektorowej; Przekształcanie wielordzeniowe; Obsługa formatów plików: PDF, JPG, PNG,</w:t>
            </w:r>
          </w:p>
          <w:p w14:paraId="21FE227F" w14:textId="13FB6BC7" w:rsidR="00EC1B3C" w:rsidRPr="004455FD" w:rsidRDefault="00EC1B3C" w:rsidP="00610B8D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EPS, AI, TIFF, PSD i DOCX; Obsługiwany system operacyjny MS Windows 11 i MAC OS</w:t>
            </w:r>
          </w:p>
        </w:tc>
        <w:tc>
          <w:tcPr>
            <w:tcW w:w="1848" w:type="dxa"/>
            <w:vAlign w:val="center"/>
          </w:tcPr>
          <w:p w14:paraId="2D7E32B0" w14:textId="6048C461" w:rsidR="00EC1B3C" w:rsidRPr="004455FD" w:rsidRDefault="00EC1B3C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EC1B3C" w:rsidRPr="004455FD" w14:paraId="11B34B22" w14:textId="77777777" w:rsidTr="00610B8D">
        <w:trPr>
          <w:trHeight w:val="851"/>
        </w:trPr>
        <w:tc>
          <w:tcPr>
            <w:tcW w:w="10065" w:type="dxa"/>
            <w:gridSpan w:val="4"/>
            <w:vAlign w:val="center"/>
          </w:tcPr>
          <w:p w14:paraId="183970F5" w14:textId="77777777" w:rsidR="00610B8D" w:rsidRDefault="00EC1B3C" w:rsidP="00610B8D">
            <w:pPr>
              <w:spacing w:before="24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/>
                <w:sz w:val="22"/>
                <w:szCs w:val="22"/>
              </w:rPr>
              <w:t>Oprogramowanie III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10B8D">
              <w:rPr>
                <w:rFonts w:asciiTheme="minorHAnsi" w:hAnsiTheme="minorHAnsi" w:cstheme="minorHAnsi"/>
                <w:b/>
                <w:sz w:val="22"/>
                <w:szCs w:val="22"/>
              </w:rPr>
              <w:t>– 2 lic.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32626EA" w14:textId="501BC0E5" w:rsidR="00EC1B3C" w:rsidRPr="004455FD" w:rsidRDefault="00EC1B3C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(np. </w:t>
            </w: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ENDNOTE 21</w:t>
            </w:r>
            <w:r w:rsidR="00FA41C1"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455FD">
              <w:rPr>
                <w:rFonts w:asciiTheme="minorHAnsi" w:hAnsiTheme="minorHAnsi" w:cstheme="minorHAnsi"/>
                <w:bCs/>
                <w:sz w:val="22"/>
                <w:szCs w:val="22"/>
              </w:rPr>
              <w:t>lub równoważne</w:t>
            </w:r>
            <w:r w:rsidR="00610B8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52DE0785" w14:textId="77777777" w:rsidR="00610B8D" w:rsidRDefault="00610B8D" w:rsidP="00610B8D">
            <w:pPr>
              <w:spacing w:before="240" w:line="276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Oferowane urządzenie:</w:t>
            </w:r>
          </w:p>
          <w:p w14:paraId="0919B27B" w14:textId="3184EA3A" w:rsidR="00610B8D" w:rsidRDefault="00610B8D" w:rsidP="00610B8D">
            <w:pPr>
              <w:pStyle w:val="Akapitzlist"/>
              <w:numPr>
                <w:ilvl w:val="0"/>
                <w:numId w:val="11"/>
              </w:numPr>
              <w:spacing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  <w:p w14:paraId="3D94D4C4" w14:textId="3D127304" w:rsidR="00EC1B3C" w:rsidRPr="00610B8D" w:rsidRDefault="00610B8D" w:rsidP="00610B8D">
            <w:pPr>
              <w:pStyle w:val="Akapitzlist"/>
              <w:numPr>
                <w:ilvl w:val="0"/>
                <w:numId w:val="11"/>
              </w:numPr>
              <w:spacing w:after="240" w:line="276" w:lineRule="auto"/>
              <w:jc w:val="left"/>
              <w:textAlignment w:val="auto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610B8D">
              <w:rPr>
                <w:rFonts w:asciiTheme="minorHAnsi" w:hAnsiTheme="minorHAnsi" w:cstheme="minorHAnsi"/>
                <w:sz w:val="22"/>
                <w:szCs w:val="22"/>
              </w:rPr>
              <w:t xml:space="preserve">model 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separate"/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t> </w:t>
            </w:r>
            <w:r w:rsidR="00D52075" w:rsidRPr="00FA41C1">
              <w:rPr>
                <w:rFonts w:ascii="Georgia" w:hAnsi="Georgia" w:cs="Microsoft Sans Serif"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AE1A86" w:rsidRPr="004455FD" w14:paraId="75A5ABCA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54B2AEAC" w14:textId="77777777" w:rsidR="00AE1A86" w:rsidRPr="004455FD" w:rsidRDefault="00AE1A86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5E3EB3A" w14:textId="0014C49C" w:rsidR="00AE1A86" w:rsidRPr="004455FD" w:rsidRDefault="00AE1A86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5528" w:type="dxa"/>
            <w:vAlign w:val="center"/>
          </w:tcPr>
          <w:p w14:paraId="73C3FBBD" w14:textId="23FC7E8E" w:rsidR="00AE1A86" w:rsidRPr="004455FD" w:rsidRDefault="00AE1A86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Oprogramowanie do zarządzania bazami danych bibliograficznych</w:t>
            </w:r>
          </w:p>
        </w:tc>
        <w:tc>
          <w:tcPr>
            <w:tcW w:w="1848" w:type="dxa"/>
            <w:vAlign w:val="center"/>
          </w:tcPr>
          <w:p w14:paraId="409D8289" w14:textId="702800FF" w:rsidR="00AE1A86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E1A86" w:rsidRPr="004455FD" w14:paraId="67BC9089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51231283" w14:textId="77777777" w:rsidR="00AE1A86" w:rsidRPr="004455FD" w:rsidRDefault="00AE1A86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8A1AC8" w14:textId="59ABB8B3" w:rsidR="00AE1A86" w:rsidRPr="004455FD" w:rsidRDefault="00AE1A86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Równoważność</w:t>
            </w:r>
          </w:p>
        </w:tc>
        <w:tc>
          <w:tcPr>
            <w:tcW w:w="5528" w:type="dxa"/>
            <w:vAlign w:val="center"/>
          </w:tcPr>
          <w:p w14:paraId="523259C6" w14:textId="3F415564" w:rsidR="00AE1A86" w:rsidRPr="004455FD" w:rsidRDefault="00AE1A86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Kompatybilne z posiadanym oprogramowaniem EndNote X7 i umożliwiające synchronizację</w:t>
            </w:r>
            <w:r w:rsidR="00FA41C1" w:rsidRPr="004455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8" w:type="dxa"/>
            <w:vAlign w:val="center"/>
          </w:tcPr>
          <w:p w14:paraId="70AAE914" w14:textId="49BB2F59" w:rsidR="00AE1A86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E1A86" w:rsidRPr="004455FD" w14:paraId="39D2D521" w14:textId="77777777" w:rsidTr="00610B8D">
        <w:trPr>
          <w:trHeight w:val="851"/>
        </w:trPr>
        <w:tc>
          <w:tcPr>
            <w:tcW w:w="704" w:type="dxa"/>
            <w:vAlign w:val="center"/>
          </w:tcPr>
          <w:p w14:paraId="7DB7AA80" w14:textId="77777777" w:rsidR="00AE1A86" w:rsidRPr="004455FD" w:rsidRDefault="00AE1A86" w:rsidP="00610B8D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14F188" w14:textId="5334193A" w:rsidR="00AE1A86" w:rsidRPr="004455FD" w:rsidRDefault="00AE1A86" w:rsidP="00610B8D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Funkcjonalność</w:t>
            </w:r>
          </w:p>
        </w:tc>
        <w:tc>
          <w:tcPr>
            <w:tcW w:w="5528" w:type="dxa"/>
            <w:vAlign w:val="center"/>
          </w:tcPr>
          <w:p w14:paraId="277A5935" w14:textId="77777777" w:rsidR="00AE1A86" w:rsidRPr="004455FD" w:rsidRDefault="00AE1A86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Przeszukiwanie baz online, znajdowanie referencji i pełnych treści artykułów w formacie PDF oraz uzupełnianie danych o referencjach.</w:t>
            </w:r>
          </w:p>
          <w:p w14:paraId="47E6298D" w14:textId="004AB723" w:rsidR="00AE1A86" w:rsidRPr="004455FD" w:rsidRDefault="00AE1A86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 xml:space="preserve">Możliwość przechowywania i korzystania z </w:t>
            </w:r>
            <w:r w:rsidR="00FA41C1" w:rsidRPr="004455FD">
              <w:rPr>
                <w:rFonts w:asciiTheme="minorHAnsi" w:hAnsiTheme="minorHAnsi" w:cstheme="minorHAnsi"/>
                <w:sz w:val="22"/>
                <w:szCs w:val="22"/>
              </w:rPr>
              <w:t>bibliografii przez Internet.</w:t>
            </w:r>
          </w:p>
          <w:p w14:paraId="63D4E5E7" w14:textId="4D607A87" w:rsidR="00AE1A86" w:rsidRPr="004455FD" w:rsidRDefault="00FA41C1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Tworzenie bibliografii i cytowani w stylach formatowania dostosowanych do czasopism naukowych.</w:t>
            </w:r>
          </w:p>
          <w:p w14:paraId="64E12CF0" w14:textId="09496B75" w:rsidR="00AE1A86" w:rsidRPr="004455FD" w:rsidRDefault="00AE1A86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Możliwość współpracy w grupie i udostępniania bazy</w:t>
            </w:r>
            <w:r w:rsidR="00FA41C1" w:rsidRPr="004455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8299CA" w14:textId="082EA3B3" w:rsidR="00AE1A86" w:rsidRPr="004455FD" w:rsidRDefault="00FA41C1" w:rsidP="00610B8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Fonts w:asciiTheme="minorHAnsi" w:hAnsiTheme="minorHAnsi" w:cstheme="minorHAnsi"/>
                <w:sz w:val="22"/>
                <w:szCs w:val="22"/>
              </w:rPr>
              <w:t>Możliwość dopasowania najlepiej pasującego czasopisma do publikacji na podstawie tytułu i abstraktu.</w:t>
            </w:r>
          </w:p>
        </w:tc>
        <w:tc>
          <w:tcPr>
            <w:tcW w:w="1848" w:type="dxa"/>
            <w:vAlign w:val="center"/>
          </w:tcPr>
          <w:p w14:paraId="0D52BABE" w14:textId="2D1434C9" w:rsidR="00AE1A86" w:rsidRPr="004455FD" w:rsidRDefault="00AE1A86" w:rsidP="00610B8D">
            <w:pPr>
              <w:spacing w:line="240" w:lineRule="auto"/>
              <w:jc w:val="center"/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</w:pP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instrText xml:space="preserve"> FORMCHECKBOX </w:instrText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</w:r>
            <w:r w:rsidR="00CC67E8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separate"/>
            </w:r>
            <w:r w:rsidRPr="004455FD">
              <w:rPr>
                <w:rStyle w:val="labelastextbox"/>
                <w:rFonts w:asciiTheme="minorHAnsi" w:hAnsiTheme="minorHAnsi" w:cs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0A236518" w14:textId="77777777" w:rsidR="00230B4C" w:rsidRPr="004455FD" w:rsidRDefault="00230B4C">
      <w:pPr>
        <w:rPr>
          <w:rFonts w:asciiTheme="minorHAnsi" w:hAnsiTheme="minorHAnsi" w:cstheme="minorHAnsi"/>
          <w:sz w:val="20"/>
          <w:szCs w:val="20"/>
        </w:rPr>
      </w:pPr>
    </w:p>
    <w:sectPr w:rsidR="00230B4C" w:rsidRPr="004455FD" w:rsidSect="00E2736F">
      <w:pgSz w:w="11906" w:h="16838"/>
      <w:pgMar w:top="1417" w:right="1133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BA3"/>
    <w:multiLevelType w:val="hybridMultilevel"/>
    <w:tmpl w:val="DA80088A"/>
    <w:lvl w:ilvl="0" w:tplc="AE20748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E84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2BD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778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0EA0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096E"/>
    <w:multiLevelType w:val="hybridMultilevel"/>
    <w:tmpl w:val="41A23FC4"/>
    <w:lvl w:ilvl="0" w:tplc="8410CFA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44034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FDE"/>
    <w:multiLevelType w:val="hybridMultilevel"/>
    <w:tmpl w:val="6B90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505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5CC4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624B"/>
    <w:multiLevelType w:val="hybridMultilevel"/>
    <w:tmpl w:val="6B90E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29314">
    <w:abstractNumId w:val="5"/>
  </w:num>
  <w:num w:numId="2" w16cid:durableId="1816991395">
    <w:abstractNumId w:val="0"/>
  </w:num>
  <w:num w:numId="3" w16cid:durableId="7574056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1124056">
    <w:abstractNumId w:val="3"/>
  </w:num>
  <w:num w:numId="5" w16cid:durableId="105079453">
    <w:abstractNumId w:val="2"/>
  </w:num>
  <w:num w:numId="6" w16cid:durableId="1565140327">
    <w:abstractNumId w:val="6"/>
  </w:num>
  <w:num w:numId="7" w16cid:durableId="380906415">
    <w:abstractNumId w:val="4"/>
  </w:num>
  <w:num w:numId="8" w16cid:durableId="433289812">
    <w:abstractNumId w:val="10"/>
  </w:num>
  <w:num w:numId="9" w16cid:durableId="1070229099">
    <w:abstractNumId w:val="8"/>
  </w:num>
  <w:num w:numId="10" w16cid:durableId="1789080925">
    <w:abstractNumId w:val="9"/>
  </w:num>
  <w:num w:numId="11" w16cid:durableId="159979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JitPkDiuFOOQkKOR9R6/tTVmz5ZKqHRmlANYprPFgoo352JGasC2fMkMQipkAZQuZc5Q872O12ytlxwJmv+Pw==" w:salt="UyWtQJovgtz3odo84MHs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6A"/>
    <w:rsid w:val="000425CC"/>
    <w:rsid w:val="000453FA"/>
    <w:rsid w:val="000A4010"/>
    <w:rsid w:val="00181602"/>
    <w:rsid w:val="0018514B"/>
    <w:rsid w:val="00230B4C"/>
    <w:rsid w:val="002C0CF4"/>
    <w:rsid w:val="002E006A"/>
    <w:rsid w:val="003110FB"/>
    <w:rsid w:val="00323F64"/>
    <w:rsid w:val="00351DB4"/>
    <w:rsid w:val="0036056F"/>
    <w:rsid w:val="00371EB8"/>
    <w:rsid w:val="004455FD"/>
    <w:rsid w:val="004B659E"/>
    <w:rsid w:val="0056491F"/>
    <w:rsid w:val="005913A1"/>
    <w:rsid w:val="005A038F"/>
    <w:rsid w:val="005E0C3C"/>
    <w:rsid w:val="00610B8D"/>
    <w:rsid w:val="00653685"/>
    <w:rsid w:val="006540FA"/>
    <w:rsid w:val="0066264A"/>
    <w:rsid w:val="00724989"/>
    <w:rsid w:val="0073317F"/>
    <w:rsid w:val="00764280"/>
    <w:rsid w:val="007D73A6"/>
    <w:rsid w:val="00800757"/>
    <w:rsid w:val="00804BBA"/>
    <w:rsid w:val="0080505A"/>
    <w:rsid w:val="00840518"/>
    <w:rsid w:val="00853691"/>
    <w:rsid w:val="008549A4"/>
    <w:rsid w:val="009041FC"/>
    <w:rsid w:val="00966D06"/>
    <w:rsid w:val="009E3607"/>
    <w:rsid w:val="00AE1A86"/>
    <w:rsid w:val="00B377C5"/>
    <w:rsid w:val="00B62440"/>
    <w:rsid w:val="00B82772"/>
    <w:rsid w:val="00B8796D"/>
    <w:rsid w:val="00BA2DB3"/>
    <w:rsid w:val="00BD4225"/>
    <w:rsid w:val="00C32767"/>
    <w:rsid w:val="00C35EF8"/>
    <w:rsid w:val="00C7766A"/>
    <w:rsid w:val="00C91A56"/>
    <w:rsid w:val="00CC18E4"/>
    <w:rsid w:val="00CC67E8"/>
    <w:rsid w:val="00D52075"/>
    <w:rsid w:val="00DB132B"/>
    <w:rsid w:val="00DD24E1"/>
    <w:rsid w:val="00E00536"/>
    <w:rsid w:val="00E16A36"/>
    <w:rsid w:val="00E2736F"/>
    <w:rsid w:val="00EC1B3C"/>
    <w:rsid w:val="00ED448A"/>
    <w:rsid w:val="00F663C2"/>
    <w:rsid w:val="00F71CF3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231C"/>
  <w15:chartTrackingRefBased/>
  <w15:docId w15:val="{0E3A4CB5-BEE0-9C47-AC44-7B72C20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60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7766A"/>
    <w:pPr>
      <w:keepNext/>
      <w:jc w:val="center"/>
      <w:outlineLvl w:val="1"/>
    </w:pPr>
    <w:rPr>
      <w:b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766A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7766A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C7766A"/>
    <w:rPr>
      <w:rFonts w:ascii="Times New Roman" w:eastAsia="Times New Roman" w:hAnsi="Times New Roman" w:cs="Times New Roman"/>
      <w:b/>
      <w:szCs w:val="20"/>
      <w:lang w:eastAsia="ja-JP"/>
    </w:rPr>
  </w:style>
  <w:style w:type="paragraph" w:customStyle="1" w:styleId="A-nagtabeli">
    <w:name w:val="A- nag tabeli"/>
    <w:basedOn w:val="Normalny"/>
    <w:next w:val="Normalny"/>
    <w:rsid w:val="00C7766A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rsid w:val="00C7766A"/>
  </w:style>
  <w:style w:type="paragraph" w:customStyle="1" w:styleId="Bezodstpw1">
    <w:name w:val="Bez odstępów1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20">
    <w:name w:val="Bez odstępów2"/>
    <w:basedOn w:val="Normalny"/>
    <w:rsid w:val="00C7766A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table" w:styleId="Tabela-Siatka">
    <w:name w:val="Table Grid"/>
    <w:basedOn w:val="Standardowy"/>
    <w:uiPriority w:val="39"/>
    <w:rsid w:val="00E2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44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53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Sztajer</dc:creator>
  <cp:keywords/>
  <dc:description/>
  <cp:lastModifiedBy>Katarzyna Baran</cp:lastModifiedBy>
  <cp:revision>19</cp:revision>
  <dcterms:created xsi:type="dcterms:W3CDTF">2023-10-05T11:39:00Z</dcterms:created>
  <dcterms:modified xsi:type="dcterms:W3CDTF">2023-10-17T12:02:00Z</dcterms:modified>
</cp:coreProperties>
</file>